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12C7A" w:rsidRPr="00E749AB" w:rsidRDefault="00B12C7A" w:rsidP="00B12C7A">
      <w:pPr>
        <w:jc w:val="center"/>
        <w:rPr>
          <w:b/>
          <w:spacing w:val="20"/>
          <w:sz w:val="40"/>
          <w:szCs w:val="40"/>
          <w:u w:val="single"/>
        </w:rPr>
      </w:pPr>
      <w:r w:rsidRPr="00E749AB">
        <w:rPr>
          <w:b/>
          <w:noProof/>
          <w:spacing w:val="20"/>
          <w:sz w:val="40"/>
          <w:szCs w:val="40"/>
          <w:u w:val="single"/>
        </w:rPr>
        <w:t>ELŐTERJESZTÉS</w:t>
      </w:r>
    </w:p>
    <w:p w:rsidR="00B12C7A" w:rsidRDefault="00B12C7A" w:rsidP="00B12C7A">
      <w:pPr>
        <w:jc w:val="center"/>
      </w:pPr>
    </w:p>
    <w:p w:rsidR="00B12C7A" w:rsidRPr="00A57617" w:rsidRDefault="00B12C7A" w:rsidP="00B12C7A">
      <w:pPr>
        <w:jc w:val="center"/>
        <w:rPr>
          <w:sz w:val="28"/>
          <w:szCs w:val="28"/>
        </w:rPr>
      </w:pPr>
      <w:r w:rsidRPr="00A57617">
        <w:rPr>
          <w:sz w:val="28"/>
          <w:szCs w:val="28"/>
        </w:rPr>
        <w:t xml:space="preserve">Tiszavasvári Város Önkormányzata </w:t>
      </w:r>
    </w:p>
    <w:p w:rsidR="00B12C7A" w:rsidRPr="00A57617" w:rsidRDefault="00B12C7A" w:rsidP="00B12C7A">
      <w:pPr>
        <w:jc w:val="center"/>
        <w:rPr>
          <w:sz w:val="28"/>
          <w:szCs w:val="28"/>
        </w:rPr>
      </w:pPr>
      <w:r w:rsidRPr="00A57617">
        <w:rPr>
          <w:sz w:val="28"/>
          <w:szCs w:val="28"/>
        </w:rPr>
        <w:t>Képviselő-testületének</w:t>
      </w:r>
    </w:p>
    <w:p w:rsidR="00B12C7A" w:rsidRPr="00E749AB" w:rsidRDefault="00FB3719" w:rsidP="00B12C7A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2026</w:t>
      </w:r>
      <w:r w:rsidR="00B12C7A">
        <w:rPr>
          <w:b/>
          <w:sz w:val="28"/>
          <w:szCs w:val="28"/>
        </w:rPr>
        <w:t>. má</w:t>
      </w:r>
      <w:r>
        <w:rPr>
          <w:b/>
          <w:sz w:val="28"/>
          <w:szCs w:val="28"/>
        </w:rPr>
        <w:t>jus 21-é</w:t>
      </w:r>
      <w:r w:rsidR="00B12C7A" w:rsidRPr="00E749AB">
        <w:rPr>
          <w:b/>
          <w:sz w:val="28"/>
          <w:szCs w:val="28"/>
        </w:rPr>
        <w:t xml:space="preserve">n tartandó </w:t>
      </w:r>
    </w:p>
    <w:p w:rsidR="00B12C7A" w:rsidRPr="00E749AB" w:rsidRDefault="00B12C7A" w:rsidP="00B12C7A">
      <w:pPr>
        <w:jc w:val="center"/>
        <w:rPr>
          <w:b/>
          <w:sz w:val="28"/>
          <w:szCs w:val="28"/>
        </w:rPr>
      </w:pPr>
      <w:proofErr w:type="gramStart"/>
      <w:r w:rsidRPr="00E749AB">
        <w:rPr>
          <w:b/>
          <w:sz w:val="28"/>
          <w:szCs w:val="28"/>
        </w:rPr>
        <w:t>rendes</w:t>
      </w:r>
      <w:proofErr w:type="gramEnd"/>
      <w:r w:rsidRPr="00E749AB">
        <w:rPr>
          <w:b/>
          <w:sz w:val="28"/>
          <w:szCs w:val="28"/>
        </w:rPr>
        <w:t xml:space="preserve"> ülésére     </w:t>
      </w:r>
    </w:p>
    <w:p w:rsidR="00B12C7A" w:rsidRDefault="00B12C7A" w:rsidP="00B12C7A"/>
    <w:p w:rsidR="00FB3719" w:rsidRDefault="00B12C7A" w:rsidP="00FB3719">
      <w:pPr>
        <w:jc w:val="both"/>
        <w:rPr>
          <w:b/>
        </w:rPr>
      </w:pPr>
      <w:r>
        <w:rPr>
          <w:u w:val="single"/>
        </w:rPr>
        <w:t>Az előterjesztés tárgya:</w:t>
      </w:r>
      <w:r w:rsidR="00FB3719">
        <w:t xml:space="preserve"> </w:t>
      </w:r>
      <w:r>
        <w:rPr>
          <w:b/>
        </w:rPr>
        <w:t>Tájékoztató a Nyíregyházi Katasztrófavédelmi Kirendeltség 20</w:t>
      </w:r>
      <w:r w:rsidR="00FB3719">
        <w:rPr>
          <w:b/>
        </w:rPr>
        <w:t xml:space="preserve">25. </w:t>
      </w:r>
    </w:p>
    <w:p w:rsidR="00B12C7A" w:rsidRDefault="00FB3719" w:rsidP="00FB3719">
      <w:pPr>
        <w:jc w:val="both"/>
      </w:pPr>
      <w:r>
        <w:rPr>
          <w:b/>
        </w:rPr>
        <w:t xml:space="preserve">                                       </w:t>
      </w:r>
      <w:proofErr w:type="gramStart"/>
      <w:r w:rsidR="00B12C7A">
        <w:rPr>
          <w:b/>
        </w:rPr>
        <w:t>évi</w:t>
      </w:r>
      <w:proofErr w:type="gramEnd"/>
      <w:r w:rsidR="00B12C7A">
        <w:rPr>
          <w:b/>
        </w:rPr>
        <w:t xml:space="preserve"> tevékenységéről</w:t>
      </w:r>
    </w:p>
    <w:p w:rsidR="00B12C7A" w:rsidRDefault="00B12C7A" w:rsidP="00B12C7A">
      <w:pPr>
        <w:ind w:left="2880" w:hanging="2880"/>
        <w:jc w:val="both"/>
        <w:rPr>
          <w:b/>
          <w:bCs/>
        </w:rPr>
      </w:pPr>
    </w:p>
    <w:p w:rsidR="00B12C7A" w:rsidRDefault="00B12C7A" w:rsidP="00B12C7A">
      <w:pPr>
        <w:ind w:left="2880" w:hanging="2880"/>
        <w:jc w:val="both"/>
        <w:rPr>
          <w:u w:val="single"/>
        </w:rPr>
      </w:pPr>
      <w:r>
        <w:rPr>
          <w:u w:val="single"/>
        </w:rPr>
        <w:t>Melléklet:</w:t>
      </w:r>
      <w:r>
        <w:tab/>
      </w:r>
      <w:r w:rsidR="00FB3719">
        <w:tab/>
      </w:r>
      <w:r>
        <w:t>beszámoló a határozat-tervezet mellékleteként</w:t>
      </w:r>
    </w:p>
    <w:p w:rsidR="00B12C7A" w:rsidRDefault="00B12C7A" w:rsidP="00B12C7A">
      <w:pPr>
        <w:jc w:val="center"/>
      </w:pPr>
    </w:p>
    <w:p w:rsidR="00B12C7A" w:rsidRPr="00D02F4D" w:rsidRDefault="00B12C7A" w:rsidP="00B12C7A">
      <w:pPr>
        <w:ind w:left="2880" w:hanging="2880"/>
        <w:jc w:val="both"/>
      </w:pPr>
      <w:r>
        <w:rPr>
          <w:u w:val="single"/>
        </w:rPr>
        <w:t>Az előterjesztés előadója:</w:t>
      </w:r>
      <w:r>
        <w:tab/>
      </w:r>
      <w:r w:rsidR="00FB3719">
        <w:tab/>
      </w:r>
      <w:r>
        <w:t xml:space="preserve">Balázsi Csilla </w:t>
      </w:r>
      <w:r w:rsidRPr="00D8338A">
        <w:t>polgármester</w:t>
      </w:r>
    </w:p>
    <w:p w:rsidR="00B12C7A" w:rsidRDefault="00B12C7A" w:rsidP="00B12C7A"/>
    <w:p w:rsidR="00B12C7A" w:rsidRDefault="00B12C7A" w:rsidP="00B12C7A">
      <w:pPr>
        <w:ind w:left="2880" w:hanging="2880"/>
      </w:pPr>
      <w:r>
        <w:rPr>
          <w:u w:val="single"/>
        </w:rPr>
        <w:t>Az előterjesztés témafelelőse:</w:t>
      </w:r>
      <w:r>
        <w:tab/>
        <w:t xml:space="preserve">   </w:t>
      </w:r>
      <w:r w:rsidR="00FB3719">
        <w:tab/>
      </w:r>
      <w:proofErr w:type="spellStart"/>
      <w:r w:rsidR="00FB3719">
        <w:t>Köreiné</w:t>
      </w:r>
      <w:proofErr w:type="spellEnd"/>
      <w:r w:rsidR="00FB3719">
        <w:t xml:space="preserve"> Erdei Odett</w:t>
      </w:r>
      <w:r>
        <w:t xml:space="preserve"> </w:t>
      </w:r>
    </w:p>
    <w:p w:rsidR="00B12C7A" w:rsidRDefault="00B12C7A" w:rsidP="00B12C7A">
      <w:pPr>
        <w:ind w:left="2880" w:hanging="2880"/>
        <w:rPr>
          <w:u w:val="single"/>
        </w:rPr>
      </w:pPr>
    </w:p>
    <w:p w:rsidR="00B12C7A" w:rsidRPr="005707D1" w:rsidRDefault="00B12C7A" w:rsidP="00B12C7A">
      <w:pPr>
        <w:ind w:left="2880" w:hanging="2880"/>
      </w:pPr>
      <w:r>
        <w:rPr>
          <w:u w:val="single"/>
        </w:rPr>
        <w:t>Az előterjesztés ügyiratszáma</w:t>
      </w:r>
      <w:proofErr w:type="gramStart"/>
      <w:r>
        <w:rPr>
          <w:u w:val="single"/>
        </w:rPr>
        <w:t>:</w:t>
      </w:r>
      <w:r w:rsidRPr="00413462">
        <w:t xml:space="preserve"> </w:t>
      </w:r>
      <w:r>
        <w:t xml:space="preserve"> </w:t>
      </w:r>
      <w:r w:rsidR="00FB3719">
        <w:tab/>
      </w:r>
      <w:r>
        <w:t>TPH</w:t>
      </w:r>
      <w:proofErr w:type="gramEnd"/>
      <w:r>
        <w:t>/</w:t>
      </w:r>
      <w:r w:rsidR="00FB3719">
        <w:t>6975-1/2026.</w:t>
      </w:r>
    </w:p>
    <w:p w:rsidR="00B12C7A" w:rsidRDefault="00B12C7A" w:rsidP="00B12C7A">
      <w:pPr>
        <w:rPr>
          <w:u w:val="single"/>
        </w:rPr>
      </w:pPr>
    </w:p>
    <w:p w:rsidR="00B12C7A" w:rsidRDefault="00B12C7A" w:rsidP="00B12C7A">
      <w:pPr>
        <w:rPr>
          <w:u w:val="single"/>
        </w:rPr>
      </w:pPr>
      <w:r>
        <w:rPr>
          <w:u w:val="single"/>
        </w:rPr>
        <w:t>Az előterjesztést véleményező bizottságok a hatáskör megjelölésével:</w:t>
      </w:r>
    </w:p>
    <w:p w:rsidR="00B12C7A" w:rsidRDefault="00B12C7A" w:rsidP="00B12C7A">
      <w:pPr>
        <w:rPr>
          <w:u w:val="single"/>
        </w:rPr>
      </w:pPr>
    </w:p>
    <w:tbl>
      <w:tblPr>
        <w:tblW w:w="0" w:type="auto"/>
        <w:tblInd w:w="-7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624"/>
        <w:gridCol w:w="4736"/>
      </w:tblGrid>
      <w:tr w:rsidR="00B12C7A" w:rsidTr="000E503A">
        <w:tc>
          <w:tcPr>
            <w:tcW w:w="4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2C7A" w:rsidRPr="00511C8C" w:rsidRDefault="00B12C7A" w:rsidP="000E503A">
            <w:pPr>
              <w:jc w:val="center"/>
              <w:rPr>
                <w:b/>
                <w:bCs/>
              </w:rPr>
            </w:pPr>
            <w:r w:rsidRPr="00511C8C">
              <w:rPr>
                <w:b/>
                <w:bCs/>
              </w:rPr>
              <w:t>Bizottság</w:t>
            </w:r>
          </w:p>
        </w:tc>
        <w:tc>
          <w:tcPr>
            <w:tcW w:w="47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2C7A" w:rsidRPr="00511C8C" w:rsidRDefault="00B12C7A" w:rsidP="000E503A">
            <w:pPr>
              <w:jc w:val="center"/>
              <w:rPr>
                <w:b/>
                <w:bCs/>
              </w:rPr>
            </w:pPr>
            <w:r w:rsidRPr="00511C8C">
              <w:rPr>
                <w:b/>
                <w:bCs/>
              </w:rPr>
              <w:t>Hatáskör</w:t>
            </w:r>
          </w:p>
        </w:tc>
      </w:tr>
      <w:tr w:rsidR="00B12C7A" w:rsidRPr="007C427E" w:rsidTr="000E503A">
        <w:tc>
          <w:tcPr>
            <w:tcW w:w="4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2C7A" w:rsidRPr="007C427E" w:rsidRDefault="00B12C7A" w:rsidP="000E503A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>Pénzügyi és Ügyrendi Bizottság</w:t>
            </w:r>
          </w:p>
        </w:tc>
        <w:tc>
          <w:tcPr>
            <w:tcW w:w="47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2C7A" w:rsidRPr="007C427E" w:rsidRDefault="00B12C7A" w:rsidP="000E503A">
            <w:pPr>
              <w:jc w:val="both"/>
              <w:rPr>
                <w:color w:val="000000"/>
              </w:rPr>
            </w:pPr>
            <w:proofErr w:type="spellStart"/>
            <w:r>
              <w:rPr>
                <w:color w:val="000000"/>
              </w:rPr>
              <w:t>Szmsz</w:t>
            </w:r>
            <w:proofErr w:type="spellEnd"/>
            <w:r>
              <w:rPr>
                <w:color w:val="000000"/>
              </w:rPr>
              <w:t xml:space="preserve"> 4. melléklet 1.30</w:t>
            </w:r>
            <w:r w:rsidRPr="007C427E">
              <w:rPr>
                <w:color w:val="000000"/>
              </w:rPr>
              <w:t>. pont</w:t>
            </w:r>
          </w:p>
        </w:tc>
      </w:tr>
      <w:tr w:rsidR="00B12C7A" w:rsidRPr="007C427E" w:rsidTr="000E503A">
        <w:tc>
          <w:tcPr>
            <w:tcW w:w="4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2C7A" w:rsidRDefault="00B12C7A" w:rsidP="000E503A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>Szociális és Humán Bizottság</w:t>
            </w:r>
          </w:p>
        </w:tc>
        <w:tc>
          <w:tcPr>
            <w:tcW w:w="47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2C7A" w:rsidRDefault="00B12C7A" w:rsidP="000E503A">
            <w:pPr>
              <w:jc w:val="both"/>
              <w:rPr>
                <w:color w:val="000000"/>
              </w:rPr>
            </w:pPr>
            <w:proofErr w:type="spellStart"/>
            <w:r>
              <w:rPr>
                <w:color w:val="000000"/>
              </w:rPr>
              <w:t>Szmsz</w:t>
            </w:r>
            <w:proofErr w:type="spellEnd"/>
            <w:r>
              <w:rPr>
                <w:color w:val="000000"/>
              </w:rPr>
              <w:t xml:space="preserve"> 5. melléklet 1.10. pont</w:t>
            </w:r>
          </w:p>
        </w:tc>
      </w:tr>
    </w:tbl>
    <w:p w:rsidR="00B12C7A" w:rsidRDefault="00B12C7A" w:rsidP="00B12C7A">
      <w:pPr>
        <w:rPr>
          <w:u w:val="single"/>
        </w:rPr>
      </w:pPr>
    </w:p>
    <w:p w:rsidR="00B12C7A" w:rsidRDefault="00B12C7A" w:rsidP="00B12C7A">
      <w:pPr>
        <w:rPr>
          <w:u w:val="single"/>
        </w:rPr>
      </w:pPr>
    </w:p>
    <w:p w:rsidR="00B12C7A" w:rsidRDefault="00B12C7A" w:rsidP="00B12C7A">
      <w:pPr>
        <w:rPr>
          <w:u w:val="single"/>
        </w:rPr>
      </w:pPr>
      <w:r>
        <w:rPr>
          <w:u w:val="single"/>
        </w:rPr>
        <w:t>Az ülésre meghívni javasolt szervek, személyek:</w:t>
      </w:r>
    </w:p>
    <w:p w:rsidR="00B12C7A" w:rsidRDefault="00B12C7A" w:rsidP="00B12C7A">
      <w:pPr>
        <w:rPr>
          <w:u w:val="single"/>
        </w:rPr>
      </w:pPr>
    </w:p>
    <w:tbl>
      <w:tblPr>
        <w:tblW w:w="9288" w:type="dxa"/>
        <w:tblInd w:w="-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2808"/>
        <w:gridCol w:w="3060"/>
        <w:gridCol w:w="3420"/>
      </w:tblGrid>
      <w:tr w:rsidR="00B12C7A" w:rsidRPr="00D8338A" w:rsidTr="000E503A">
        <w:tc>
          <w:tcPr>
            <w:tcW w:w="28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2C7A" w:rsidRPr="00D8338A" w:rsidRDefault="00B12C7A" w:rsidP="000E503A">
            <w:pPr>
              <w:jc w:val="center"/>
              <w:rPr>
                <w:b/>
              </w:rPr>
            </w:pPr>
            <w:r w:rsidRPr="00D8338A">
              <w:rPr>
                <w:b/>
              </w:rPr>
              <w:t>Név</w:t>
            </w:r>
          </w:p>
        </w:tc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2C7A" w:rsidRPr="00D8338A" w:rsidRDefault="00B12C7A" w:rsidP="000E503A">
            <w:pPr>
              <w:jc w:val="center"/>
              <w:rPr>
                <w:b/>
              </w:rPr>
            </w:pPr>
            <w:r w:rsidRPr="00D8338A">
              <w:rPr>
                <w:b/>
              </w:rPr>
              <w:t>Titulus</w:t>
            </w: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2C7A" w:rsidRPr="00D8338A" w:rsidRDefault="00B12C7A" w:rsidP="000E503A">
            <w:pPr>
              <w:jc w:val="center"/>
              <w:rPr>
                <w:b/>
              </w:rPr>
            </w:pPr>
            <w:r w:rsidRPr="00D8338A">
              <w:rPr>
                <w:b/>
              </w:rPr>
              <w:t>Elérhetősége</w:t>
            </w:r>
          </w:p>
        </w:tc>
      </w:tr>
      <w:tr w:rsidR="00B12C7A" w:rsidTr="000E503A">
        <w:tc>
          <w:tcPr>
            <w:tcW w:w="28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2C7A" w:rsidRDefault="00FB3719" w:rsidP="00FB3719">
            <w:r>
              <w:t>Toldi András tű. alezredes</w:t>
            </w:r>
          </w:p>
        </w:tc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2C7A" w:rsidRDefault="00FB3719" w:rsidP="000E503A">
            <w:r>
              <w:t xml:space="preserve">mb. </w:t>
            </w:r>
            <w:r w:rsidR="00B12C7A">
              <w:t>kirendeltség-vezető</w:t>
            </w: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2C7A" w:rsidRDefault="00CC46B6" w:rsidP="000E503A">
            <w:hyperlink r:id="rId8" w:history="1">
              <w:r w:rsidR="00B12C7A" w:rsidRPr="007E2177">
                <w:rPr>
                  <w:rStyle w:val="Hiperhivatkozs"/>
                </w:rPr>
                <w:t>nyiregyhaza.kir@katved.gov.hu</w:t>
              </w:r>
            </w:hyperlink>
          </w:p>
          <w:p w:rsidR="00B12C7A" w:rsidRPr="00D8338A" w:rsidRDefault="00B12C7A" w:rsidP="000E503A"/>
        </w:tc>
      </w:tr>
    </w:tbl>
    <w:p w:rsidR="00B12C7A" w:rsidRDefault="00B12C7A" w:rsidP="00B12C7A"/>
    <w:p w:rsidR="00B12C7A" w:rsidRDefault="00B12C7A" w:rsidP="00B12C7A"/>
    <w:p w:rsidR="00FB3719" w:rsidRDefault="00FB3719" w:rsidP="00FB3719">
      <w:pPr>
        <w:rPr>
          <w:u w:val="single"/>
        </w:rPr>
      </w:pPr>
      <w:r>
        <w:rPr>
          <w:u w:val="single"/>
        </w:rPr>
        <w:t xml:space="preserve">Egyéb megjegyzés: </w:t>
      </w:r>
    </w:p>
    <w:p w:rsidR="00FB3719" w:rsidRDefault="00FB3719" w:rsidP="00FB3719">
      <w:r>
        <w:t>…………………………………………………………………………………….………………………………………………………………………………………………………………</w:t>
      </w:r>
    </w:p>
    <w:p w:rsidR="00FB3719" w:rsidRDefault="00FB3719" w:rsidP="00FB3719"/>
    <w:p w:rsidR="00B12C7A" w:rsidRDefault="00B12C7A" w:rsidP="00B12C7A"/>
    <w:p w:rsidR="00B12C7A" w:rsidRDefault="00B12C7A" w:rsidP="00B12C7A">
      <w:r>
        <w:t>Tiszavasvári, 202</w:t>
      </w:r>
      <w:r w:rsidR="00FB3719">
        <w:t>6. május 06</w:t>
      </w:r>
      <w:r>
        <w:t>.</w:t>
      </w:r>
    </w:p>
    <w:p w:rsidR="00B12C7A" w:rsidRDefault="00B12C7A" w:rsidP="00B12C7A">
      <w:r>
        <w:t xml:space="preserve">                                                                                             </w:t>
      </w:r>
    </w:p>
    <w:p w:rsidR="00B12C7A" w:rsidRDefault="00B12C7A" w:rsidP="00B12C7A"/>
    <w:p w:rsidR="00B12C7A" w:rsidRPr="00FB3719" w:rsidRDefault="00B12C7A" w:rsidP="00B12C7A">
      <w:pPr>
        <w:rPr>
          <w:b/>
        </w:rPr>
      </w:pPr>
      <w:r w:rsidRPr="00FB3719">
        <w:rPr>
          <w:b/>
        </w:rPr>
        <w:t xml:space="preserve">                                                                                            </w:t>
      </w:r>
      <w:proofErr w:type="spellStart"/>
      <w:r w:rsidR="00FB3719" w:rsidRPr="00FB3719">
        <w:rPr>
          <w:b/>
        </w:rPr>
        <w:t>Köreiné</w:t>
      </w:r>
      <w:proofErr w:type="spellEnd"/>
      <w:r w:rsidR="00FB3719" w:rsidRPr="00FB3719">
        <w:rPr>
          <w:b/>
        </w:rPr>
        <w:t xml:space="preserve"> Erdei Odett</w:t>
      </w:r>
    </w:p>
    <w:p w:rsidR="00B12C7A" w:rsidRDefault="00B12C7A" w:rsidP="00B12C7A">
      <w:pPr>
        <w:rPr>
          <w:b/>
        </w:rPr>
      </w:pPr>
      <w:r>
        <w:rPr>
          <w:b/>
        </w:rPr>
        <w:t xml:space="preserve">                                                                     </w:t>
      </w:r>
      <w:r w:rsidR="00FB3719">
        <w:rPr>
          <w:b/>
        </w:rPr>
        <w:t xml:space="preserve">                             </w:t>
      </w:r>
      <w:r>
        <w:rPr>
          <w:b/>
        </w:rPr>
        <w:t xml:space="preserve"> </w:t>
      </w:r>
      <w:proofErr w:type="gramStart"/>
      <w:r>
        <w:rPr>
          <w:b/>
        </w:rPr>
        <w:t>témafelelős</w:t>
      </w:r>
      <w:proofErr w:type="gramEnd"/>
    </w:p>
    <w:p w:rsidR="00B12C7A" w:rsidRDefault="00B12C7A" w:rsidP="00B12C7A">
      <w:pPr>
        <w:jc w:val="center"/>
        <w:rPr>
          <w:b/>
          <w:bCs/>
          <w:smallCaps/>
          <w:sz w:val="40"/>
          <w:szCs w:val="40"/>
        </w:rPr>
      </w:pPr>
      <w:r>
        <w:rPr>
          <w:b/>
        </w:rPr>
        <w:br w:type="page"/>
      </w:r>
      <w:r>
        <w:rPr>
          <w:b/>
          <w:bCs/>
          <w:smallCaps/>
          <w:sz w:val="40"/>
          <w:szCs w:val="40"/>
        </w:rPr>
        <w:lastRenderedPageBreak/>
        <w:t>Tiszavasvári Város Polgármesterétől</w:t>
      </w:r>
    </w:p>
    <w:p w:rsidR="00B12C7A" w:rsidRDefault="00B12C7A" w:rsidP="00B12C7A">
      <w:pPr>
        <w:jc w:val="center"/>
        <w:rPr>
          <w:b/>
          <w:bCs/>
        </w:rPr>
      </w:pPr>
      <w:r>
        <w:rPr>
          <w:b/>
          <w:bCs/>
        </w:rPr>
        <w:t>4440 Tiszavasvári, Városháza tér 4. sz.</w:t>
      </w:r>
    </w:p>
    <w:p w:rsidR="00B12C7A" w:rsidRDefault="00B12C7A" w:rsidP="00B12C7A">
      <w:pPr>
        <w:pBdr>
          <w:bottom w:val="double" w:sz="6" w:space="1" w:color="auto"/>
        </w:pBdr>
        <w:jc w:val="center"/>
        <w:rPr>
          <w:b/>
          <w:bCs/>
        </w:rPr>
      </w:pPr>
      <w:r>
        <w:rPr>
          <w:b/>
          <w:bCs/>
        </w:rPr>
        <w:t>Tel</w:t>
      </w:r>
      <w:proofErr w:type="gramStart"/>
      <w:r>
        <w:rPr>
          <w:b/>
          <w:bCs/>
        </w:rPr>
        <w:t>.:</w:t>
      </w:r>
      <w:proofErr w:type="gramEnd"/>
      <w:r>
        <w:rPr>
          <w:b/>
          <w:bCs/>
        </w:rPr>
        <w:t xml:space="preserve"> 42/520-500</w:t>
      </w:r>
      <w:r w:rsidR="00FB3719">
        <w:rPr>
          <w:b/>
          <w:bCs/>
        </w:rPr>
        <w:t xml:space="preserve">, </w:t>
      </w:r>
      <w:r>
        <w:rPr>
          <w:b/>
          <w:bCs/>
        </w:rPr>
        <w:t>e–mail</w:t>
      </w:r>
      <w:r>
        <w:rPr>
          <w:b/>
          <w:bCs/>
          <w:color w:val="000000"/>
        </w:rPr>
        <w:t xml:space="preserve">: </w:t>
      </w:r>
      <w:r>
        <w:rPr>
          <w:b/>
          <w:bCs/>
          <w:color w:val="000000"/>
          <w:u w:val="single"/>
        </w:rPr>
        <w:t>tvonkph@tiszavasvari.hu</w:t>
      </w:r>
    </w:p>
    <w:p w:rsidR="00B12C7A" w:rsidRDefault="00B12C7A" w:rsidP="00B12C7A">
      <w:r>
        <w:rPr>
          <w:u w:val="single"/>
        </w:rPr>
        <w:t>Témafelelős</w:t>
      </w:r>
      <w:r w:rsidR="00E7657B">
        <w:t xml:space="preserve">: </w:t>
      </w:r>
      <w:proofErr w:type="spellStart"/>
      <w:r w:rsidR="00E7657B">
        <w:t>Köreiné</w:t>
      </w:r>
      <w:proofErr w:type="spellEnd"/>
      <w:r w:rsidR="00E7657B">
        <w:t xml:space="preserve"> Erdei Odett</w:t>
      </w:r>
    </w:p>
    <w:p w:rsidR="00B12C7A" w:rsidRDefault="00B12C7A" w:rsidP="00B12C7A"/>
    <w:p w:rsidR="00B12C7A" w:rsidRDefault="00B12C7A" w:rsidP="00B12C7A">
      <w:pPr>
        <w:spacing w:line="360" w:lineRule="auto"/>
        <w:rPr>
          <w:b/>
          <w:spacing w:val="26"/>
        </w:rPr>
      </w:pPr>
    </w:p>
    <w:p w:rsidR="00B12C7A" w:rsidRDefault="00B12C7A" w:rsidP="00B12C7A">
      <w:pPr>
        <w:spacing w:line="360" w:lineRule="auto"/>
        <w:jc w:val="center"/>
        <w:rPr>
          <w:b/>
          <w:spacing w:val="26"/>
          <w:sz w:val="28"/>
          <w:szCs w:val="28"/>
        </w:rPr>
      </w:pPr>
      <w:r>
        <w:rPr>
          <w:b/>
          <w:spacing w:val="26"/>
          <w:sz w:val="28"/>
          <w:szCs w:val="28"/>
        </w:rPr>
        <w:t>ELŐTERJESZTÉS</w:t>
      </w:r>
    </w:p>
    <w:p w:rsidR="00B12C7A" w:rsidRDefault="00B12C7A" w:rsidP="00B12C7A">
      <w:pPr>
        <w:spacing w:line="360" w:lineRule="auto"/>
        <w:jc w:val="center"/>
        <w:rPr>
          <w:b/>
        </w:rPr>
      </w:pPr>
      <w:r>
        <w:rPr>
          <w:b/>
        </w:rPr>
        <w:t xml:space="preserve">- a Képviselő-testülethez - </w:t>
      </w:r>
    </w:p>
    <w:p w:rsidR="00B12C7A" w:rsidRDefault="00B12C7A" w:rsidP="00B12C7A">
      <w:pPr>
        <w:ind w:left="2880" w:hanging="2880"/>
        <w:jc w:val="center"/>
        <w:rPr>
          <w:b/>
        </w:rPr>
      </w:pPr>
      <w:proofErr w:type="gramStart"/>
      <w:r>
        <w:rPr>
          <w:b/>
        </w:rPr>
        <w:t>a</w:t>
      </w:r>
      <w:proofErr w:type="gramEnd"/>
      <w:r>
        <w:rPr>
          <w:b/>
        </w:rPr>
        <w:t xml:space="preserve"> Nyíregyházi Kata</w:t>
      </w:r>
      <w:r w:rsidR="007A5952">
        <w:rPr>
          <w:b/>
        </w:rPr>
        <w:t>sztrófavédelmi Kirendeltség 2025</w:t>
      </w:r>
      <w:r>
        <w:rPr>
          <w:b/>
        </w:rPr>
        <w:t xml:space="preserve">. évi </w:t>
      </w:r>
    </w:p>
    <w:p w:rsidR="00B12C7A" w:rsidRPr="002C0429" w:rsidRDefault="00B12C7A" w:rsidP="00B12C7A">
      <w:pPr>
        <w:ind w:left="2880" w:hanging="2880"/>
        <w:jc w:val="center"/>
        <w:rPr>
          <w:b/>
        </w:rPr>
      </w:pPr>
      <w:proofErr w:type="gramStart"/>
      <w:r>
        <w:rPr>
          <w:b/>
        </w:rPr>
        <w:t>tevékenységéről</w:t>
      </w:r>
      <w:proofErr w:type="gramEnd"/>
      <w:r>
        <w:rPr>
          <w:b/>
        </w:rPr>
        <w:t xml:space="preserve"> szóló tájékoztatóról</w:t>
      </w:r>
    </w:p>
    <w:p w:rsidR="00B12C7A" w:rsidRDefault="00B12C7A" w:rsidP="00B12C7A">
      <w:pPr>
        <w:jc w:val="center"/>
        <w:rPr>
          <w:b/>
        </w:rPr>
      </w:pPr>
    </w:p>
    <w:p w:rsidR="00B12C7A" w:rsidRDefault="00B12C7A" w:rsidP="00B12C7A">
      <w:pPr>
        <w:rPr>
          <w:b/>
        </w:rPr>
      </w:pPr>
    </w:p>
    <w:p w:rsidR="00B12C7A" w:rsidRPr="00D82C6B" w:rsidRDefault="00B12C7A" w:rsidP="00B12C7A">
      <w:pPr>
        <w:rPr>
          <w:b/>
        </w:rPr>
      </w:pPr>
      <w:r w:rsidRPr="00D82C6B">
        <w:rPr>
          <w:b/>
        </w:rPr>
        <w:t>Tisztelt Képviselő-testület!</w:t>
      </w:r>
    </w:p>
    <w:p w:rsidR="00B12C7A" w:rsidRDefault="00B12C7A" w:rsidP="00B12C7A"/>
    <w:p w:rsidR="00B12C7A" w:rsidRDefault="00B12C7A" w:rsidP="00B12C7A">
      <w:pPr>
        <w:autoSpaceDE w:val="0"/>
        <w:autoSpaceDN w:val="0"/>
        <w:adjustRightInd w:val="0"/>
        <w:jc w:val="both"/>
      </w:pPr>
    </w:p>
    <w:p w:rsidR="00B12C7A" w:rsidRDefault="00B12C7A" w:rsidP="00B12C7A">
      <w:pPr>
        <w:spacing w:line="300" w:lineRule="exact"/>
        <w:jc w:val="both"/>
        <w:rPr>
          <w:bCs/>
        </w:rPr>
      </w:pPr>
      <w:r w:rsidRPr="004F295C">
        <w:rPr>
          <w:bCs/>
        </w:rPr>
        <w:t>A katasztrófavédelemről és a hozzá kapcsolódó egyes törvények módosításáról szóló 2011. évi CXXVII</w:t>
      </w:r>
      <w:r>
        <w:rPr>
          <w:bCs/>
        </w:rPr>
        <w:t>I</w:t>
      </w:r>
      <w:r w:rsidRPr="004F295C">
        <w:rPr>
          <w:bCs/>
        </w:rPr>
        <w:t>. törvény 1.§ (2) bekezdése értelmében minden állampolgárnak, illetve személynek joga van arra, hogy megismerje a környezetében lévő katasztrófaveszélyt, elsajátítsa az irányadó védekezési szabályokat, továbbá joga és kötelessége, hogy közreműködjön a katasztrófavédelemben. A 2.§ (</w:t>
      </w:r>
      <w:proofErr w:type="spellStart"/>
      <w:r w:rsidRPr="004F295C">
        <w:rPr>
          <w:bCs/>
        </w:rPr>
        <w:t>2</w:t>
      </w:r>
      <w:proofErr w:type="spellEnd"/>
      <w:r w:rsidRPr="004F295C">
        <w:rPr>
          <w:bCs/>
        </w:rPr>
        <w:t>) bekezdése szerint a katasztrófavédelemben részt vevők biztosítják az állampolgárok tájékoztatásához szükséges információkat az élet, testi épséget, az anyagi javakat és a környezetet veszélyeztető hatásokról.</w:t>
      </w:r>
    </w:p>
    <w:p w:rsidR="00B12C7A" w:rsidRPr="004F295C" w:rsidRDefault="00B12C7A" w:rsidP="00B12C7A">
      <w:pPr>
        <w:spacing w:line="300" w:lineRule="exact"/>
        <w:jc w:val="both"/>
        <w:rPr>
          <w:bCs/>
        </w:rPr>
      </w:pPr>
    </w:p>
    <w:p w:rsidR="00B12C7A" w:rsidRPr="004F295C" w:rsidRDefault="00B12C7A" w:rsidP="00B12C7A">
      <w:pPr>
        <w:spacing w:line="300" w:lineRule="exact"/>
        <w:jc w:val="both"/>
        <w:rPr>
          <w:bCs/>
        </w:rPr>
      </w:pPr>
      <w:r w:rsidRPr="004F295C">
        <w:rPr>
          <w:bCs/>
        </w:rPr>
        <w:t>A jogszabályi előírásokra tekintettel a Nyíregyházi Katasztrófavédelmi Kirendeltség megküldte a testület részére a 202</w:t>
      </w:r>
      <w:r w:rsidR="007A5952">
        <w:rPr>
          <w:bCs/>
        </w:rPr>
        <w:t>5</w:t>
      </w:r>
      <w:r w:rsidRPr="004F295C">
        <w:rPr>
          <w:bCs/>
        </w:rPr>
        <w:t xml:space="preserve">. évi tevékenységéről szóló tájékoztatóját, amely a határozat mellékletében látható. </w:t>
      </w:r>
    </w:p>
    <w:p w:rsidR="00B12C7A" w:rsidRDefault="00B12C7A" w:rsidP="00B12C7A">
      <w:pPr>
        <w:autoSpaceDE w:val="0"/>
        <w:autoSpaceDN w:val="0"/>
        <w:adjustRightInd w:val="0"/>
        <w:jc w:val="both"/>
      </w:pPr>
    </w:p>
    <w:p w:rsidR="00B12C7A" w:rsidRDefault="00B12C7A" w:rsidP="00B12C7A">
      <w:pPr>
        <w:autoSpaceDE w:val="0"/>
        <w:autoSpaceDN w:val="0"/>
        <w:adjustRightInd w:val="0"/>
        <w:jc w:val="both"/>
      </w:pPr>
    </w:p>
    <w:p w:rsidR="00B12C7A" w:rsidRDefault="00B12C7A" w:rsidP="00B12C7A">
      <w:pPr>
        <w:autoSpaceDE w:val="0"/>
        <w:autoSpaceDN w:val="0"/>
        <w:adjustRightInd w:val="0"/>
        <w:jc w:val="both"/>
        <w:rPr>
          <w:lang w:bidi="hi-IN"/>
        </w:rPr>
      </w:pPr>
      <w:r>
        <w:t>Kérem a Tisztelt Képviselő-testületet a tájékoztató megvitatására és elfogadására.</w:t>
      </w:r>
    </w:p>
    <w:p w:rsidR="00B12C7A" w:rsidRDefault="00B12C7A" w:rsidP="00B12C7A">
      <w:pPr>
        <w:autoSpaceDE w:val="0"/>
        <w:autoSpaceDN w:val="0"/>
        <w:adjustRightInd w:val="0"/>
        <w:jc w:val="both"/>
        <w:rPr>
          <w:lang w:bidi="hi-IN"/>
        </w:rPr>
      </w:pPr>
    </w:p>
    <w:p w:rsidR="00B12C7A" w:rsidRDefault="00B12C7A" w:rsidP="00B12C7A">
      <w:pPr>
        <w:autoSpaceDE w:val="0"/>
        <w:autoSpaceDN w:val="0"/>
        <w:adjustRightInd w:val="0"/>
        <w:jc w:val="both"/>
        <w:rPr>
          <w:lang w:bidi="hi-IN"/>
        </w:rPr>
      </w:pPr>
    </w:p>
    <w:p w:rsidR="00B12C7A" w:rsidRDefault="00B12C7A" w:rsidP="00B12C7A">
      <w:pPr>
        <w:autoSpaceDE w:val="0"/>
        <w:autoSpaceDN w:val="0"/>
        <w:adjustRightInd w:val="0"/>
        <w:jc w:val="both"/>
        <w:rPr>
          <w:lang w:bidi="hi-IN"/>
        </w:rPr>
      </w:pPr>
    </w:p>
    <w:p w:rsidR="00B12C7A" w:rsidRDefault="00B12C7A" w:rsidP="00B12C7A">
      <w:pPr>
        <w:autoSpaceDE w:val="0"/>
        <w:autoSpaceDN w:val="0"/>
        <w:adjustRightInd w:val="0"/>
        <w:jc w:val="both"/>
        <w:rPr>
          <w:lang w:bidi="hi-IN"/>
        </w:rPr>
      </w:pPr>
      <w:r>
        <w:rPr>
          <w:lang w:bidi="hi-IN"/>
        </w:rPr>
        <w:t>Tiszavasvári, 202</w:t>
      </w:r>
      <w:r w:rsidR="007A5952">
        <w:rPr>
          <w:lang w:bidi="hi-IN"/>
        </w:rPr>
        <w:t>6</w:t>
      </w:r>
      <w:r>
        <w:rPr>
          <w:lang w:bidi="hi-IN"/>
        </w:rPr>
        <w:t>. má</w:t>
      </w:r>
      <w:r w:rsidR="007A5952">
        <w:rPr>
          <w:lang w:bidi="hi-IN"/>
        </w:rPr>
        <w:t>jus</w:t>
      </w:r>
      <w:r>
        <w:rPr>
          <w:lang w:bidi="hi-IN"/>
        </w:rPr>
        <w:t xml:space="preserve"> </w:t>
      </w:r>
      <w:r w:rsidR="007A5952">
        <w:rPr>
          <w:lang w:bidi="hi-IN"/>
        </w:rPr>
        <w:t>06</w:t>
      </w:r>
      <w:r>
        <w:rPr>
          <w:lang w:bidi="hi-IN"/>
        </w:rPr>
        <w:t>.</w:t>
      </w:r>
    </w:p>
    <w:p w:rsidR="00B12C7A" w:rsidRDefault="00B12C7A" w:rsidP="00B12C7A">
      <w:pPr>
        <w:autoSpaceDE w:val="0"/>
        <w:autoSpaceDN w:val="0"/>
        <w:adjustRightInd w:val="0"/>
        <w:jc w:val="both"/>
        <w:rPr>
          <w:lang w:bidi="hi-IN"/>
        </w:rPr>
      </w:pPr>
    </w:p>
    <w:p w:rsidR="00B12C7A" w:rsidRDefault="00B12C7A" w:rsidP="00B12C7A">
      <w:pPr>
        <w:autoSpaceDE w:val="0"/>
        <w:autoSpaceDN w:val="0"/>
        <w:adjustRightInd w:val="0"/>
        <w:jc w:val="both"/>
        <w:rPr>
          <w:lang w:bidi="hi-IN"/>
        </w:rPr>
      </w:pPr>
    </w:p>
    <w:p w:rsidR="00B12C7A" w:rsidRDefault="00B12C7A" w:rsidP="00B12C7A">
      <w:pPr>
        <w:autoSpaceDE w:val="0"/>
        <w:autoSpaceDN w:val="0"/>
        <w:adjustRightInd w:val="0"/>
        <w:jc w:val="both"/>
        <w:rPr>
          <w:lang w:bidi="hi-IN"/>
        </w:rPr>
      </w:pPr>
    </w:p>
    <w:p w:rsidR="00B12C7A" w:rsidRDefault="00B12C7A" w:rsidP="00B12C7A">
      <w:pPr>
        <w:autoSpaceDE w:val="0"/>
        <w:autoSpaceDN w:val="0"/>
        <w:adjustRightInd w:val="0"/>
        <w:jc w:val="both"/>
        <w:rPr>
          <w:lang w:bidi="hi-IN"/>
        </w:rPr>
      </w:pPr>
    </w:p>
    <w:p w:rsidR="00B12C7A" w:rsidRPr="007B7A83" w:rsidRDefault="00B12C7A" w:rsidP="00B12C7A">
      <w:pPr>
        <w:autoSpaceDE w:val="0"/>
        <w:autoSpaceDN w:val="0"/>
        <w:adjustRightInd w:val="0"/>
        <w:ind w:left="4956" w:firstLine="708"/>
        <w:jc w:val="both"/>
        <w:rPr>
          <w:b/>
          <w:bCs/>
          <w:lang w:bidi="hi-IN"/>
        </w:rPr>
      </w:pPr>
      <w:r>
        <w:rPr>
          <w:b/>
          <w:bCs/>
          <w:lang w:bidi="hi-IN"/>
        </w:rPr>
        <w:t xml:space="preserve"> </w:t>
      </w:r>
      <w:r w:rsidR="00642483">
        <w:rPr>
          <w:b/>
          <w:bCs/>
          <w:lang w:bidi="hi-IN"/>
        </w:rPr>
        <w:t>Balázsi Csilla</w:t>
      </w:r>
    </w:p>
    <w:p w:rsidR="00B12C7A" w:rsidRPr="007B7A83" w:rsidRDefault="00B12C7A" w:rsidP="00B12C7A">
      <w:pPr>
        <w:autoSpaceDE w:val="0"/>
        <w:autoSpaceDN w:val="0"/>
        <w:adjustRightInd w:val="0"/>
        <w:ind w:left="4248" w:firstLine="708"/>
        <w:jc w:val="both"/>
        <w:rPr>
          <w:rFonts w:cs="Mangal"/>
          <w:b/>
          <w:bCs/>
          <w:lang w:bidi="hi-IN"/>
        </w:rPr>
      </w:pPr>
      <w:r>
        <w:rPr>
          <w:b/>
          <w:bCs/>
          <w:lang w:bidi="hi-IN"/>
        </w:rPr>
        <w:t xml:space="preserve">             </w:t>
      </w:r>
      <w:proofErr w:type="gramStart"/>
      <w:r w:rsidRPr="007B7A83">
        <w:rPr>
          <w:b/>
          <w:bCs/>
          <w:lang w:bidi="hi-IN"/>
        </w:rPr>
        <w:t>polgármester</w:t>
      </w:r>
      <w:proofErr w:type="gramEnd"/>
    </w:p>
    <w:p w:rsidR="00B12C7A" w:rsidRPr="001032AF" w:rsidRDefault="00B12C7A" w:rsidP="00B12C7A">
      <w:pPr>
        <w:spacing w:after="200" w:line="276" w:lineRule="auto"/>
      </w:pPr>
    </w:p>
    <w:p w:rsidR="00B12C7A" w:rsidRDefault="00B12C7A" w:rsidP="00B12C7A">
      <w:pPr>
        <w:spacing w:after="200" w:line="276" w:lineRule="auto"/>
      </w:pPr>
      <w:r>
        <w:br w:type="page"/>
      </w:r>
    </w:p>
    <w:p w:rsidR="00B12C7A" w:rsidRDefault="00B12C7A" w:rsidP="00B12C7A">
      <w:pPr>
        <w:jc w:val="center"/>
        <w:rPr>
          <w:b/>
        </w:rPr>
      </w:pPr>
    </w:p>
    <w:p w:rsidR="00B12C7A" w:rsidRPr="000C1851" w:rsidRDefault="00B12C7A" w:rsidP="00B12C7A">
      <w:pPr>
        <w:jc w:val="center"/>
        <w:rPr>
          <w:b/>
        </w:rPr>
      </w:pPr>
      <w:r w:rsidRPr="000C1851">
        <w:rPr>
          <w:b/>
        </w:rPr>
        <w:t>HATÁROZAT-TERVEZET</w:t>
      </w:r>
    </w:p>
    <w:p w:rsidR="00B12C7A" w:rsidRDefault="00B12C7A" w:rsidP="00B12C7A">
      <w:pPr>
        <w:jc w:val="center"/>
        <w:rPr>
          <w:b/>
          <w:bCs/>
        </w:rPr>
      </w:pPr>
      <w:r>
        <w:rPr>
          <w:b/>
          <w:bCs/>
        </w:rPr>
        <w:t>TISZAVASVÁRI VÁROS ÖNKORMÁNYZATA</w:t>
      </w:r>
    </w:p>
    <w:p w:rsidR="00B12C7A" w:rsidRDefault="00B12C7A" w:rsidP="00B12C7A">
      <w:pPr>
        <w:jc w:val="center"/>
        <w:rPr>
          <w:b/>
          <w:bCs/>
        </w:rPr>
      </w:pPr>
      <w:r>
        <w:rPr>
          <w:b/>
          <w:bCs/>
        </w:rPr>
        <w:t>KÉPVISELŐ</w:t>
      </w:r>
      <w:r w:rsidRPr="00C67B0B">
        <w:rPr>
          <w:bCs/>
        </w:rPr>
        <w:t>-</w:t>
      </w:r>
      <w:r>
        <w:rPr>
          <w:b/>
          <w:bCs/>
        </w:rPr>
        <w:t>TESTÜLETÉNEK</w:t>
      </w:r>
    </w:p>
    <w:p w:rsidR="00B12C7A" w:rsidRDefault="00B12C7A" w:rsidP="00B12C7A">
      <w:pPr>
        <w:jc w:val="center"/>
        <w:rPr>
          <w:b/>
          <w:bCs/>
        </w:rPr>
      </w:pPr>
      <w:r>
        <w:rPr>
          <w:b/>
          <w:bCs/>
        </w:rPr>
        <w:t>…/202</w:t>
      </w:r>
      <w:r w:rsidR="007A5952">
        <w:rPr>
          <w:b/>
          <w:bCs/>
        </w:rPr>
        <w:t>6</w:t>
      </w:r>
      <w:r>
        <w:rPr>
          <w:b/>
          <w:bCs/>
        </w:rPr>
        <w:t>. (</w:t>
      </w:r>
      <w:r w:rsidR="007A5952">
        <w:rPr>
          <w:b/>
          <w:bCs/>
        </w:rPr>
        <w:t>V.21</w:t>
      </w:r>
      <w:r>
        <w:rPr>
          <w:b/>
          <w:bCs/>
        </w:rPr>
        <w:t>.) Kt. számú</w:t>
      </w:r>
    </w:p>
    <w:p w:rsidR="007A5952" w:rsidRDefault="007A5952" w:rsidP="00B12C7A">
      <w:pPr>
        <w:jc w:val="center"/>
        <w:rPr>
          <w:b/>
          <w:bCs/>
        </w:rPr>
      </w:pPr>
    </w:p>
    <w:p w:rsidR="00B12C7A" w:rsidRDefault="007A5952" w:rsidP="00B12C7A">
      <w:pPr>
        <w:jc w:val="center"/>
        <w:rPr>
          <w:b/>
          <w:bCs/>
        </w:rPr>
      </w:pPr>
      <w:r>
        <w:rPr>
          <w:b/>
          <w:bCs/>
        </w:rPr>
        <w:t>H</w:t>
      </w:r>
      <w:r w:rsidR="00B12C7A">
        <w:rPr>
          <w:b/>
          <w:bCs/>
        </w:rPr>
        <w:t>atározata</w:t>
      </w:r>
    </w:p>
    <w:p w:rsidR="00B12C7A" w:rsidRDefault="00B12C7A" w:rsidP="00B12C7A">
      <w:pPr>
        <w:jc w:val="center"/>
        <w:rPr>
          <w:b/>
          <w:bCs/>
        </w:rPr>
      </w:pPr>
    </w:p>
    <w:p w:rsidR="00B12C7A" w:rsidRDefault="00B12C7A" w:rsidP="00B12C7A">
      <w:pPr>
        <w:jc w:val="center"/>
        <w:rPr>
          <w:b/>
          <w:bCs/>
        </w:rPr>
      </w:pPr>
    </w:p>
    <w:p w:rsidR="00B12C7A" w:rsidRDefault="00B12C7A" w:rsidP="00B12C7A">
      <w:pPr>
        <w:ind w:left="2880" w:hanging="2880"/>
        <w:jc w:val="center"/>
        <w:rPr>
          <w:b/>
        </w:rPr>
      </w:pPr>
      <w:proofErr w:type="gramStart"/>
      <w:r>
        <w:rPr>
          <w:b/>
        </w:rPr>
        <w:t>a</w:t>
      </w:r>
      <w:proofErr w:type="gramEnd"/>
      <w:r>
        <w:rPr>
          <w:b/>
        </w:rPr>
        <w:t xml:space="preserve"> Nyíregyházi Katasztrófavédelmi Kirendeltség 202</w:t>
      </w:r>
      <w:r w:rsidR="007A5952">
        <w:rPr>
          <w:b/>
        </w:rPr>
        <w:t>5</w:t>
      </w:r>
      <w:r>
        <w:rPr>
          <w:b/>
        </w:rPr>
        <w:t>. évi</w:t>
      </w:r>
    </w:p>
    <w:p w:rsidR="00B12C7A" w:rsidRDefault="00B12C7A" w:rsidP="00B12C7A">
      <w:pPr>
        <w:jc w:val="center"/>
        <w:rPr>
          <w:b/>
          <w:bCs/>
        </w:rPr>
      </w:pPr>
      <w:proofErr w:type="gramStart"/>
      <w:r>
        <w:rPr>
          <w:b/>
        </w:rPr>
        <w:t>tevékenységéről</w:t>
      </w:r>
      <w:proofErr w:type="gramEnd"/>
      <w:r>
        <w:rPr>
          <w:b/>
        </w:rPr>
        <w:t xml:space="preserve"> szóló tájékoztatóról</w:t>
      </w:r>
    </w:p>
    <w:p w:rsidR="00B12C7A" w:rsidRDefault="00B12C7A" w:rsidP="00B12C7A">
      <w:pPr>
        <w:jc w:val="center"/>
        <w:rPr>
          <w:b/>
          <w:bCs/>
        </w:rPr>
      </w:pPr>
    </w:p>
    <w:p w:rsidR="00B12C7A" w:rsidRPr="007A5952" w:rsidRDefault="00B12C7A" w:rsidP="007A5952">
      <w:pPr>
        <w:jc w:val="both"/>
      </w:pPr>
      <w:r w:rsidRPr="007D261F">
        <w:t xml:space="preserve">Tiszavasvári Város Önkormányzata Képviselő-testülete a </w:t>
      </w:r>
      <w:r w:rsidR="007A5952">
        <w:t xml:space="preserve">Nyíregyházi Katasztrófavédelem </w:t>
      </w:r>
      <w:r>
        <w:t xml:space="preserve">Kirendeltség </w:t>
      </w:r>
      <w:r w:rsidR="007A5952" w:rsidRPr="007A5952">
        <w:t>2025. évi</w:t>
      </w:r>
      <w:r w:rsidR="007A5952" w:rsidRPr="007A5952">
        <w:t xml:space="preserve"> </w:t>
      </w:r>
      <w:r w:rsidR="007A5952" w:rsidRPr="007A5952">
        <w:t>tevékenységéről szóló tájékoztatóról</w:t>
      </w:r>
      <w:r w:rsidR="007A5952" w:rsidRPr="007A5952">
        <w:t xml:space="preserve"> szóló előterjesztéstű</w:t>
      </w:r>
      <w:r w:rsidR="007A5952">
        <w:t xml:space="preserve"> </w:t>
      </w:r>
      <w:r>
        <w:t>megtárgyalta</w:t>
      </w:r>
      <w:r w:rsidRPr="007D261F">
        <w:t xml:space="preserve"> és az alábbi határozatot hoz</w:t>
      </w:r>
      <w:r>
        <w:t>z</w:t>
      </w:r>
      <w:r w:rsidRPr="007D261F">
        <w:t>a:</w:t>
      </w:r>
    </w:p>
    <w:p w:rsidR="00B12C7A" w:rsidRDefault="00B12C7A" w:rsidP="00B12C7A">
      <w:pPr>
        <w:ind w:left="180" w:hanging="180"/>
        <w:jc w:val="both"/>
      </w:pPr>
    </w:p>
    <w:p w:rsidR="00B12C7A" w:rsidRDefault="007A5952" w:rsidP="00B12C7A">
      <w:pPr>
        <w:pStyle w:val="Listaszerbekezds"/>
        <w:numPr>
          <w:ilvl w:val="0"/>
          <w:numId w:val="2"/>
        </w:numPr>
        <w:jc w:val="both"/>
      </w:pPr>
      <w:r w:rsidRPr="007A5952">
        <w:rPr>
          <w:b/>
        </w:rPr>
        <w:t>Elfogadja,</w:t>
      </w:r>
      <w:r>
        <w:t xml:space="preserve"> </w:t>
      </w:r>
      <w:r w:rsidR="00B12C7A">
        <w:t>a Nyíregyházi Katasztrófavédelmi Kirendeltség által küldött</w:t>
      </w:r>
      <w:r w:rsidR="00B12C7A" w:rsidRPr="007D261F">
        <w:t xml:space="preserve"> - a </w:t>
      </w:r>
      <w:r w:rsidR="00B12C7A">
        <w:t>Nyíregyházi Katasztrófavédelmi Kirendeltség 202</w:t>
      </w:r>
      <w:r>
        <w:t>5</w:t>
      </w:r>
      <w:r w:rsidR="00B12C7A">
        <w:t>. évi tevékenységéről</w:t>
      </w:r>
      <w:r w:rsidR="00B12C7A" w:rsidRPr="007D261F">
        <w:t xml:space="preserve"> szóló</w:t>
      </w:r>
      <w:r w:rsidR="00B12C7A" w:rsidRPr="007A5952">
        <w:rPr>
          <w:b/>
        </w:rPr>
        <w:t xml:space="preserve"> – </w:t>
      </w:r>
      <w:r w:rsidR="00B12C7A">
        <w:t xml:space="preserve">tájékoztató anyagot a határozat </w:t>
      </w:r>
      <w:r>
        <w:t>melléklete szerinti tartalommal.</w:t>
      </w:r>
    </w:p>
    <w:p w:rsidR="007A5952" w:rsidRDefault="007A5952" w:rsidP="007A5952">
      <w:pPr>
        <w:pStyle w:val="Listaszerbekezds"/>
        <w:jc w:val="both"/>
      </w:pPr>
    </w:p>
    <w:p w:rsidR="00B12C7A" w:rsidRPr="00846D0E" w:rsidRDefault="00B12C7A" w:rsidP="007A5952">
      <w:pPr>
        <w:pStyle w:val="Listaszerbekezds"/>
        <w:numPr>
          <w:ilvl w:val="0"/>
          <w:numId w:val="2"/>
        </w:numPr>
        <w:jc w:val="both"/>
      </w:pPr>
      <w:r w:rsidRPr="007A5952">
        <w:rPr>
          <w:b/>
        </w:rPr>
        <w:t>Felkéri</w:t>
      </w:r>
      <w:r w:rsidRPr="00846D0E">
        <w:t xml:space="preserve"> a Polgármestert, hogy </w:t>
      </w:r>
      <w:r>
        <w:t xml:space="preserve">tájékoztassa a Nyíregyházi Katasztrófavédelmi Kirendeltség </w:t>
      </w:r>
      <w:r w:rsidR="007A5952">
        <w:t xml:space="preserve">mb. </w:t>
      </w:r>
      <w:r>
        <w:t>vezetőjét a testület döntéséről</w:t>
      </w:r>
      <w:r w:rsidR="00700938">
        <w:t>.</w:t>
      </w:r>
    </w:p>
    <w:p w:rsidR="00B12C7A" w:rsidRPr="00846D0E" w:rsidRDefault="00B12C7A" w:rsidP="00B12C7A">
      <w:pPr>
        <w:ind w:left="900" w:hanging="360"/>
        <w:jc w:val="both"/>
      </w:pPr>
    </w:p>
    <w:p w:rsidR="00B12C7A" w:rsidRDefault="00B12C7A" w:rsidP="00B12C7A">
      <w:pPr>
        <w:ind w:left="900" w:hanging="360"/>
        <w:jc w:val="both"/>
      </w:pPr>
    </w:p>
    <w:p w:rsidR="00B12C7A" w:rsidRDefault="00B12C7A" w:rsidP="00B12C7A">
      <w:pPr>
        <w:ind w:left="900" w:hanging="360"/>
        <w:jc w:val="both"/>
      </w:pPr>
    </w:p>
    <w:p w:rsidR="00B12C7A" w:rsidRDefault="007A5952" w:rsidP="00B12C7A">
      <w:pPr>
        <w:tabs>
          <w:tab w:val="left" w:pos="5220"/>
        </w:tabs>
        <w:ind w:right="25"/>
        <w:jc w:val="both"/>
      </w:pPr>
      <w:r>
        <w:rPr>
          <w:b/>
          <w:bCs/>
        </w:rPr>
        <w:t xml:space="preserve">             </w:t>
      </w:r>
      <w:r w:rsidR="00B12C7A">
        <w:rPr>
          <w:b/>
          <w:bCs/>
        </w:rPr>
        <w:t xml:space="preserve">Határidő: </w:t>
      </w:r>
      <w:r w:rsidR="00B12C7A">
        <w:rPr>
          <w:bCs/>
        </w:rPr>
        <w:t>azonnal</w:t>
      </w:r>
      <w:r w:rsidR="00B12C7A">
        <w:tab/>
      </w:r>
      <w:r w:rsidR="00B12C7A">
        <w:rPr>
          <w:b/>
          <w:bCs/>
        </w:rPr>
        <w:t>Felelős:</w:t>
      </w:r>
      <w:r w:rsidR="00B12C7A">
        <w:t xml:space="preserve"> </w:t>
      </w:r>
      <w:r w:rsidR="00642483">
        <w:t>Balázsi Csilla</w:t>
      </w:r>
      <w:r w:rsidR="00B12C7A">
        <w:t xml:space="preserve"> polgármester</w:t>
      </w:r>
    </w:p>
    <w:p w:rsidR="00B12C7A" w:rsidRPr="001032AF" w:rsidRDefault="00B12C7A" w:rsidP="00B12C7A">
      <w:pPr>
        <w:spacing w:after="200" w:line="276" w:lineRule="auto"/>
      </w:pPr>
    </w:p>
    <w:p w:rsidR="00B12C7A" w:rsidRDefault="00B12C7A" w:rsidP="00B12C7A"/>
    <w:p w:rsidR="00B12C7A" w:rsidRDefault="00B12C7A" w:rsidP="00B12C7A"/>
    <w:p w:rsidR="002F1151" w:rsidRDefault="002F1151">
      <w:pPr>
        <w:spacing w:after="200" w:line="276" w:lineRule="auto"/>
      </w:pPr>
      <w:r>
        <w:br w:type="page"/>
      </w:r>
    </w:p>
    <w:p w:rsidR="00B12C7A" w:rsidRDefault="002F1151" w:rsidP="007A5952">
      <w:pPr>
        <w:jc w:val="right"/>
      </w:pPr>
      <w:r>
        <w:lastRenderedPageBreak/>
        <w:t>…/202</w:t>
      </w:r>
      <w:r w:rsidR="007A5952">
        <w:t>6</w:t>
      </w:r>
      <w:r>
        <w:t>. (</w:t>
      </w:r>
      <w:r w:rsidR="007A5952">
        <w:t>V.21</w:t>
      </w:r>
      <w:r>
        <w:t>.) Kt. számú határozat</w:t>
      </w:r>
    </w:p>
    <w:p w:rsidR="007A5952" w:rsidRDefault="007A5952" w:rsidP="007A5952">
      <w:pPr>
        <w:pStyle w:val="NormlWeb"/>
      </w:pPr>
      <w:r>
        <w:rPr>
          <w:noProof/>
        </w:rPr>
        <w:drawing>
          <wp:inline distT="0" distB="0" distL="0" distR="0">
            <wp:extent cx="5941042" cy="8401434"/>
            <wp:effectExtent l="0" t="0" r="3175" b="0"/>
            <wp:docPr id="22" name="Kép 22" descr="D:\Scan\Scan_26050608430_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Scan\Scan_26050608430_0001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680" cy="84108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A5952" w:rsidRDefault="007A5952" w:rsidP="007A5952">
      <w:pPr>
        <w:jc w:val="both"/>
      </w:pPr>
    </w:p>
    <w:p w:rsidR="007A5952" w:rsidRDefault="007A5952" w:rsidP="007A5952">
      <w:pPr>
        <w:pStyle w:val="NormlWeb"/>
      </w:pPr>
      <w:r>
        <w:rPr>
          <w:noProof/>
        </w:rPr>
        <w:lastRenderedPageBreak/>
        <w:drawing>
          <wp:inline distT="0" distB="0" distL="0" distR="0">
            <wp:extent cx="6548597" cy="9260601"/>
            <wp:effectExtent l="0" t="0" r="5080" b="0"/>
            <wp:docPr id="23" name="Kép 23" descr="D:\Scan\Scan_26050608430_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Scan\Scan_26050608430_0002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1533" cy="92647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24598" w:rsidRDefault="00B24598" w:rsidP="00B24598">
      <w:pPr>
        <w:pStyle w:val="NormlWeb"/>
        <w:jc w:val="center"/>
      </w:pPr>
      <w:r>
        <w:rPr>
          <w:noProof/>
        </w:rPr>
        <w:lastRenderedPageBreak/>
        <w:drawing>
          <wp:inline distT="0" distB="0" distL="0" distR="0">
            <wp:extent cx="6672883" cy="9436359"/>
            <wp:effectExtent l="0" t="0" r="0" b="0"/>
            <wp:docPr id="24" name="Kép 24" descr="D:\Scan\Scan_26050608430_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Scan\Scan_26050608430_0003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78518" cy="94443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24598" w:rsidRDefault="00B24598" w:rsidP="00B24598">
      <w:pPr>
        <w:pStyle w:val="NormlWeb"/>
      </w:pPr>
      <w:r>
        <w:rPr>
          <w:noProof/>
        </w:rPr>
        <w:lastRenderedPageBreak/>
        <w:drawing>
          <wp:inline distT="0" distB="0" distL="0" distR="0">
            <wp:extent cx="6470482" cy="9150137"/>
            <wp:effectExtent l="0" t="0" r="6985" b="0"/>
            <wp:docPr id="25" name="Kép 25" descr="D:\Scan\Scan_26050608430_0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Scan\Scan_26050608430_0004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2057" cy="91523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24598" w:rsidRDefault="00B24598" w:rsidP="00B24598">
      <w:pPr>
        <w:pStyle w:val="NormlWeb"/>
      </w:pPr>
      <w:r>
        <w:rPr>
          <w:noProof/>
        </w:rPr>
        <w:lastRenderedPageBreak/>
        <w:drawing>
          <wp:inline distT="0" distB="0" distL="0" distR="0">
            <wp:extent cx="6288214" cy="8892387"/>
            <wp:effectExtent l="0" t="0" r="0" b="4445"/>
            <wp:docPr id="26" name="Kép 26" descr="D:\Scan\Scan_26050608430_0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Scan\Scan_26050608430_0005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3920" cy="89004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24598" w:rsidRDefault="00B24598" w:rsidP="00B24598">
      <w:pPr>
        <w:pStyle w:val="NormlWeb"/>
      </w:pPr>
      <w:r>
        <w:rPr>
          <w:noProof/>
        </w:rPr>
        <w:lastRenderedPageBreak/>
        <w:drawing>
          <wp:inline distT="0" distB="0" distL="0" distR="0">
            <wp:extent cx="6409728" cy="9064220"/>
            <wp:effectExtent l="0" t="0" r="0" b="3810"/>
            <wp:docPr id="27" name="Kép 27" descr="D:\Scan\Scan_26050608430_0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D:\Scan\Scan_26050608430_0006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3546" cy="90696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24598" w:rsidRDefault="00B24598" w:rsidP="00B24598">
      <w:pPr>
        <w:pStyle w:val="NormlWeb"/>
      </w:pPr>
      <w:r>
        <w:rPr>
          <w:noProof/>
        </w:rPr>
        <w:lastRenderedPageBreak/>
        <w:drawing>
          <wp:inline distT="0" distB="0" distL="0" distR="0">
            <wp:extent cx="6155324" cy="8704460"/>
            <wp:effectExtent l="0" t="0" r="0" b="1905"/>
            <wp:docPr id="28" name="Kép 28" descr="D:\Scan\Scan_26050608430_0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D:\Scan\Scan_26050608430_0007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6100" cy="87055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A5952" w:rsidRDefault="007A5952" w:rsidP="007A5952">
      <w:pPr>
        <w:jc w:val="both"/>
      </w:pPr>
    </w:p>
    <w:p w:rsidR="00B24598" w:rsidRDefault="00B24598" w:rsidP="00B24598">
      <w:pPr>
        <w:pStyle w:val="NormlWeb"/>
      </w:pPr>
      <w:r>
        <w:rPr>
          <w:noProof/>
        </w:rPr>
        <w:lastRenderedPageBreak/>
        <w:drawing>
          <wp:inline distT="0" distB="0" distL="0" distR="0">
            <wp:extent cx="6124943" cy="8661498"/>
            <wp:effectExtent l="0" t="0" r="9525" b="6350"/>
            <wp:docPr id="29" name="Kép 29" descr="D:\Scan\Scan_26050608430_0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D:\Scan\Scan_26050608430_0008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1506" cy="8670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24598" w:rsidRDefault="00B24598" w:rsidP="007A5952">
      <w:pPr>
        <w:jc w:val="both"/>
      </w:pPr>
    </w:p>
    <w:p w:rsidR="00B24598" w:rsidRDefault="00B24598" w:rsidP="00B24598">
      <w:pPr>
        <w:pStyle w:val="NormlWeb"/>
      </w:pPr>
      <w:r>
        <w:rPr>
          <w:noProof/>
        </w:rPr>
        <w:lastRenderedPageBreak/>
        <w:drawing>
          <wp:inline distT="0" distB="0" distL="0" distR="0">
            <wp:extent cx="6248647" cy="8836432"/>
            <wp:effectExtent l="0" t="0" r="0" b="3175"/>
            <wp:docPr id="30" name="Kép 30" descr="D:\Scan\Scan_26050608430_0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D:\Scan\Scan_26050608430_0009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51462" cy="88404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24598" w:rsidRDefault="00B24598" w:rsidP="00B24598">
      <w:pPr>
        <w:pStyle w:val="NormlWeb"/>
      </w:pPr>
      <w:r>
        <w:rPr>
          <w:noProof/>
        </w:rPr>
        <w:lastRenderedPageBreak/>
        <w:drawing>
          <wp:inline distT="0" distB="0" distL="0" distR="0">
            <wp:extent cx="6219712" cy="8795514"/>
            <wp:effectExtent l="0" t="0" r="0" b="5715"/>
            <wp:docPr id="31" name="Kép 31" descr="D:\Scan\Scan_26050608430_0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D:\Scan\Scan_26050608430_0010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2443" cy="87993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24598" w:rsidRDefault="00B24598" w:rsidP="007A5952">
      <w:pPr>
        <w:jc w:val="both"/>
      </w:pPr>
    </w:p>
    <w:p w:rsidR="00B24598" w:rsidRDefault="00B24598" w:rsidP="00B24598">
      <w:pPr>
        <w:pStyle w:val="NormlWeb"/>
      </w:pPr>
      <w:r>
        <w:rPr>
          <w:noProof/>
        </w:rPr>
        <w:lastRenderedPageBreak/>
        <w:drawing>
          <wp:inline distT="0" distB="0" distL="0" distR="0">
            <wp:extent cx="6118502" cy="8652390"/>
            <wp:effectExtent l="0" t="0" r="0" b="0"/>
            <wp:docPr id="32" name="Kép 32" descr="D:\Scan\Scan_26050608430_0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D:\Scan\Scan_26050608430_0011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2181" cy="86575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24598" w:rsidRDefault="00B24598" w:rsidP="007A5952">
      <w:pPr>
        <w:jc w:val="both"/>
      </w:pPr>
    </w:p>
    <w:p w:rsidR="00B24598" w:rsidRDefault="00B24598" w:rsidP="00B24598">
      <w:pPr>
        <w:pStyle w:val="NormlWeb"/>
      </w:pPr>
      <w:r>
        <w:rPr>
          <w:noProof/>
        </w:rPr>
        <w:lastRenderedPageBreak/>
        <w:drawing>
          <wp:inline distT="0" distB="0" distL="0" distR="0">
            <wp:extent cx="5915003" cy="8364613"/>
            <wp:effectExtent l="0" t="0" r="0" b="0"/>
            <wp:docPr id="33" name="Kép 33" descr="D:\Scan\Scan_26050608430_0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D:\Scan\Scan_26050608430_0012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1399" cy="83736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24598" w:rsidRDefault="00B24598" w:rsidP="007A5952">
      <w:pPr>
        <w:jc w:val="both"/>
      </w:pPr>
    </w:p>
    <w:p w:rsidR="00B24598" w:rsidRDefault="00B24598" w:rsidP="007A5952">
      <w:pPr>
        <w:jc w:val="both"/>
      </w:pPr>
    </w:p>
    <w:p w:rsidR="00B24598" w:rsidRDefault="00B24598" w:rsidP="007A5952">
      <w:pPr>
        <w:jc w:val="both"/>
      </w:pPr>
    </w:p>
    <w:p w:rsidR="00B24598" w:rsidRDefault="00B24598" w:rsidP="00B24598">
      <w:pPr>
        <w:pStyle w:val="NormlWeb"/>
      </w:pPr>
      <w:r>
        <w:rPr>
          <w:noProof/>
        </w:rPr>
        <w:lastRenderedPageBreak/>
        <w:drawing>
          <wp:inline distT="0" distB="0" distL="0" distR="0">
            <wp:extent cx="6225283" cy="8803391"/>
            <wp:effectExtent l="0" t="0" r="4445" b="0"/>
            <wp:docPr id="34" name="Kép 34" descr="D:\Scan\Scan_26050608430_00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D:\Scan\Scan_26050608430_0013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6983" cy="8805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24598" w:rsidRDefault="00B24598" w:rsidP="007A5952">
      <w:pPr>
        <w:jc w:val="both"/>
      </w:pPr>
    </w:p>
    <w:p w:rsidR="00B24598" w:rsidRDefault="00B24598" w:rsidP="00B24598">
      <w:pPr>
        <w:pStyle w:val="NormlWeb"/>
      </w:pPr>
      <w:r>
        <w:rPr>
          <w:noProof/>
        </w:rPr>
        <w:lastRenderedPageBreak/>
        <w:drawing>
          <wp:inline distT="0" distB="0" distL="0" distR="0">
            <wp:extent cx="6314883" cy="8930098"/>
            <wp:effectExtent l="0" t="0" r="0" b="4445"/>
            <wp:docPr id="35" name="Kép 35" descr="D:\Scan\Scan_26050608430_00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D:\Scan\Scan_26050608430_0014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16873" cy="89329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24598" w:rsidRDefault="00B24598" w:rsidP="00B24598">
      <w:pPr>
        <w:pStyle w:val="NormlWeb"/>
      </w:pPr>
      <w:r>
        <w:rPr>
          <w:noProof/>
        </w:rPr>
        <w:lastRenderedPageBreak/>
        <w:drawing>
          <wp:inline distT="0" distB="0" distL="0" distR="0">
            <wp:extent cx="5945379" cy="8407570"/>
            <wp:effectExtent l="0" t="0" r="0" b="0"/>
            <wp:docPr id="36" name="Kép 36" descr="D:\Scan\Scan_26050608430_00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D:\Scan\Scan_26050608430_0015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2014" cy="84169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24598" w:rsidRDefault="00B24598" w:rsidP="007A5952">
      <w:pPr>
        <w:jc w:val="both"/>
      </w:pPr>
    </w:p>
    <w:p w:rsidR="00B24598" w:rsidRDefault="00B24598" w:rsidP="007A5952">
      <w:pPr>
        <w:jc w:val="both"/>
      </w:pPr>
    </w:p>
    <w:p w:rsidR="00B24598" w:rsidRDefault="00B24598" w:rsidP="007A5952">
      <w:pPr>
        <w:jc w:val="both"/>
      </w:pPr>
    </w:p>
    <w:p w:rsidR="00B24598" w:rsidRDefault="00B24598" w:rsidP="00B24598">
      <w:pPr>
        <w:pStyle w:val="NormlWeb"/>
      </w:pPr>
      <w:r>
        <w:rPr>
          <w:noProof/>
        </w:rPr>
        <w:lastRenderedPageBreak/>
        <w:drawing>
          <wp:inline distT="0" distB="0" distL="0" distR="0">
            <wp:extent cx="6026448" cy="8522212"/>
            <wp:effectExtent l="0" t="0" r="0" b="0"/>
            <wp:docPr id="37" name="Kép 37" descr="D:\Scan\Scan_26050608430_00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D:\Scan\Scan_26050608430_0016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6689" cy="85225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24598" w:rsidRDefault="00B24598" w:rsidP="007A5952">
      <w:pPr>
        <w:jc w:val="both"/>
      </w:pPr>
    </w:p>
    <w:p w:rsidR="00B24598" w:rsidRDefault="00B24598" w:rsidP="007A5952">
      <w:pPr>
        <w:jc w:val="both"/>
      </w:pPr>
    </w:p>
    <w:p w:rsidR="00B24598" w:rsidRDefault="00B24598" w:rsidP="00B24598">
      <w:pPr>
        <w:pStyle w:val="NormlWeb"/>
      </w:pPr>
      <w:r>
        <w:rPr>
          <w:noProof/>
        </w:rPr>
        <w:lastRenderedPageBreak/>
        <w:drawing>
          <wp:inline distT="0" distB="0" distL="0" distR="0">
            <wp:extent cx="6198282" cy="8765209"/>
            <wp:effectExtent l="0" t="0" r="0" b="0"/>
            <wp:docPr id="38" name="Kép 38" descr="D:\Scan\Scan_26050608430_00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D:\Scan\Scan_26050608430_0017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0881" cy="87688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24598" w:rsidRDefault="00B24598" w:rsidP="007A5952">
      <w:pPr>
        <w:jc w:val="both"/>
      </w:pPr>
    </w:p>
    <w:p w:rsidR="00B24598" w:rsidRDefault="00B24598" w:rsidP="00B24598">
      <w:pPr>
        <w:pStyle w:val="NormlWeb"/>
      </w:pPr>
      <w:r>
        <w:rPr>
          <w:noProof/>
        </w:rPr>
        <w:lastRenderedPageBreak/>
        <w:drawing>
          <wp:inline distT="0" distB="0" distL="0" distR="0">
            <wp:extent cx="6097269" cy="8622362"/>
            <wp:effectExtent l="0" t="0" r="0" b="7620"/>
            <wp:docPr id="39" name="Kép 39" descr="D:\Scan\Scan_26050608430_00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D:\Scan\Scan_26050608430_0018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2306" cy="8629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24598" w:rsidRDefault="00B24598" w:rsidP="007A5952">
      <w:pPr>
        <w:jc w:val="both"/>
      </w:pPr>
    </w:p>
    <w:p w:rsidR="00B24598" w:rsidRDefault="00B24598" w:rsidP="007A5952">
      <w:pPr>
        <w:jc w:val="both"/>
      </w:pPr>
    </w:p>
    <w:p w:rsidR="00B24598" w:rsidRDefault="00B24598" w:rsidP="00B24598">
      <w:pPr>
        <w:pStyle w:val="NormlWeb"/>
      </w:pPr>
      <w:r>
        <w:rPr>
          <w:noProof/>
        </w:rPr>
        <w:lastRenderedPageBreak/>
        <w:drawing>
          <wp:inline distT="0" distB="0" distL="0" distR="0">
            <wp:extent cx="5707329" cy="8070936"/>
            <wp:effectExtent l="0" t="0" r="8255" b="6350"/>
            <wp:docPr id="40" name="Kép 40" descr="D:\Scan\Scan_26050608430_00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D:\Scan\Scan_26050608430_0019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9185" cy="8073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24598" w:rsidRDefault="00B24598" w:rsidP="00B24598">
      <w:pPr>
        <w:pStyle w:val="NormlWeb"/>
      </w:pPr>
      <w:r>
        <w:rPr>
          <w:noProof/>
        </w:rPr>
        <w:lastRenderedPageBreak/>
        <w:drawing>
          <wp:inline distT="0" distB="0" distL="0" distR="0">
            <wp:extent cx="6120028" cy="8654545"/>
            <wp:effectExtent l="0" t="0" r="0" b="0"/>
            <wp:docPr id="41" name="Kép 41" descr="D:\Scan\Scan_26050608430_00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D:\Scan\Scan_26050608430_0020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7574" cy="8665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24598" w:rsidRDefault="00B24598" w:rsidP="00B24598">
      <w:pPr>
        <w:pStyle w:val="NormlWeb"/>
      </w:pPr>
      <w:r>
        <w:rPr>
          <w:noProof/>
        </w:rPr>
        <w:lastRenderedPageBreak/>
        <w:drawing>
          <wp:inline distT="0" distB="0" distL="0" distR="0">
            <wp:extent cx="5854615" cy="8279216"/>
            <wp:effectExtent l="0" t="0" r="0" b="7620"/>
            <wp:docPr id="42" name="Kép 42" descr="D:\Scan\Scan_26050608430_00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D:\Scan\Scan_26050608430_0021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4493" cy="82790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24598" w:rsidRDefault="00B24598" w:rsidP="00B24598">
      <w:pPr>
        <w:pStyle w:val="NormlWeb"/>
      </w:pPr>
      <w:r>
        <w:rPr>
          <w:noProof/>
        </w:rPr>
        <w:lastRenderedPageBreak/>
        <w:drawing>
          <wp:inline distT="0" distB="0" distL="0" distR="0">
            <wp:extent cx="6066891" cy="8579404"/>
            <wp:effectExtent l="0" t="0" r="0" b="0"/>
            <wp:docPr id="43" name="Kép 43" descr="D:\Scan\Scan_26050608430_00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D:\Scan\Scan_26050608430_0022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72213" cy="8586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24598" w:rsidRDefault="00B24598" w:rsidP="00B24598">
      <w:pPr>
        <w:pStyle w:val="NormlWeb"/>
      </w:pPr>
      <w:r>
        <w:rPr>
          <w:noProof/>
        </w:rPr>
        <w:lastRenderedPageBreak/>
        <w:drawing>
          <wp:inline distT="0" distB="0" distL="0" distR="0">
            <wp:extent cx="6105947" cy="8634636"/>
            <wp:effectExtent l="0" t="0" r="9525" b="0"/>
            <wp:docPr id="44" name="Kép 44" descr="D:\Scan\Scan_26050608430_00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D:\Scan\Scan_26050608430_0023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8537" cy="86382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24598" w:rsidRDefault="00B24598" w:rsidP="00B24598">
      <w:pPr>
        <w:pStyle w:val="NormlWeb"/>
      </w:pPr>
      <w:r>
        <w:rPr>
          <w:noProof/>
        </w:rPr>
        <w:lastRenderedPageBreak/>
        <w:drawing>
          <wp:inline distT="0" distB="0" distL="0" distR="0">
            <wp:extent cx="5533109" cy="7824564"/>
            <wp:effectExtent l="0" t="0" r="0" b="5080"/>
            <wp:docPr id="45" name="Kép 45" descr="D:\Scan\Scan_26050608430_00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D:\Scan\Scan_26050608430_0024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6823" cy="78298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24598" w:rsidRDefault="00B24598" w:rsidP="00B24598">
      <w:pPr>
        <w:pStyle w:val="NormlWeb"/>
      </w:pPr>
      <w:bookmarkStart w:id="0" w:name="_GoBack"/>
      <w:r>
        <w:rPr>
          <w:noProof/>
        </w:rPr>
        <w:lastRenderedPageBreak/>
        <w:drawing>
          <wp:inline distT="0" distB="0" distL="0" distR="0">
            <wp:extent cx="5603002" cy="7923402"/>
            <wp:effectExtent l="0" t="0" r="0" b="1905"/>
            <wp:docPr id="46" name="Kép 46" descr="D:\Scan\Scan_26050608430_00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D:\Scan\Scan_26050608430_0025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2878" cy="79232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B24598" w:rsidRDefault="00B24598" w:rsidP="00B24598">
      <w:pPr>
        <w:pStyle w:val="NormlWeb"/>
      </w:pPr>
      <w:r>
        <w:rPr>
          <w:noProof/>
        </w:rPr>
        <w:lastRenderedPageBreak/>
        <w:drawing>
          <wp:inline distT="0" distB="0" distL="0" distR="0">
            <wp:extent cx="5598205" cy="7916618"/>
            <wp:effectExtent l="0" t="0" r="2540" b="8255"/>
            <wp:docPr id="47" name="Kép 47" descr="D:\Scan\Scan_26050608430_00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D:\Scan\Scan_26050608430_0026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2056" cy="79220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24598" w:rsidRDefault="00B24598" w:rsidP="007A5952">
      <w:pPr>
        <w:jc w:val="both"/>
      </w:pPr>
    </w:p>
    <w:sectPr w:rsidR="00B24598" w:rsidSect="007A5952">
      <w:footerReference w:type="default" r:id="rId35"/>
      <w:pgSz w:w="11906" w:h="16838"/>
      <w:pgMar w:top="993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C46B6" w:rsidRDefault="00CC46B6" w:rsidP="00181840">
      <w:r>
        <w:separator/>
      </w:r>
    </w:p>
  </w:endnote>
  <w:endnote w:type="continuationSeparator" w:id="0">
    <w:p w:rsidR="00CC46B6" w:rsidRDefault="00CC46B6" w:rsidP="0018184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Mangal"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216026039"/>
      <w:docPartObj>
        <w:docPartGallery w:val="Page Numbers (Bottom of Page)"/>
        <w:docPartUnique/>
      </w:docPartObj>
    </w:sdtPr>
    <w:sdtEndPr/>
    <w:sdtContent>
      <w:p w:rsidR="00181840" w:rsidRDefault="00181840">
        <w:pPr>
          <w:pStyle w:val="llb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F35731">
          <w:rPr>
            <w:noProof/>
          </w:rPr>
          <w:t>29</w:t>
        </w:r>
        <w:r>
          <w:fldChar w:fldCharType="end"/>
        </w:r>
      </w:p>
    </w:sdtContent>
  </w:sdt>
  <w:p w:rsidR="00181840" w:rsidRDefault="00181840">
    <w:pPr>
      <w:pStyle w:val="llb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C46B6" w:rsidRDefault="00CC46B6" w:rsidP="00181840">
      <w:r>
        <w:separator/>
      </w:r>
    </w:p>
  </w:footnote>
  <w:footnote w:type="continuationSeparator" w:id="0">
    <w:p w:rsidR="00CC46B6" w:rsidRDefault="00CC46B6" w:rsidP="00181840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6CE00BEF"/>
    <w:multiLevelType w:val="hybridMultilevel"/>
    <w:tmpl w:val="D46834C0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7C48246D"/>
    <w:multiLevelType w:val="hybridMultilevel"/>
    <w:tmpl w:val="7238482A"/>
    <w:lvl w:ilvl="0" w:tplc="95B01A04">
      <w:start w:val="1"/>
      <w:numFmt w:val="upperRoman"/>
      <w:lvlText w:val="%1."/>
      <w:lvlJc w:val="left"/>
      <w:pPr>
        <w:ind w:left="1620" w:hanging="720"/>
      </w:pPr>
      <w:rPr>
        <w:rFonts w:cs="Times New Roman" w:hint="default"/>
      </w:rPr>
    </w:lvl>
    <w:lvl w:ilvl="1" w:tplc="040E0019" w:tentative="1">
      <w:start w:val="1"/>
      <w:numFmt w:val="lowerLetter"/>
      <w:lvlText w:val="%2."/>
      <w:lvlJc w:val="left"/>
      <w:pPr>
        <w:tabs>
          <w:tab w:val="num" w:pos="1980"/>
        </w:tabs>
        <w:ind w:left="1980" w:hanging="360"/>
      </w:pPr>
    </w:lvl>
    <w:lvl w:ilvl="2" w:tplc="040E001B" w:tentative="1">
      <w:start w:val="1"/>
      <w:numFmt w:val="lowerRoman"/>
      <w:lvlText w:val="%3."/>
      <w:lvlJc w:val="right"/>
      <w:pPr>
        <w:tabs>
          <w:tab w:val="num" w:pos="2700"/>
        </w:tabs>
        <w:ind w:left="2700" w:hanging="180"/>
      </w:pPr>
    </w:lvl>
    <w:lvl w:ilvl="3" w:tplc="040E000F" w:tentative="1">
      <w:start w:val="1"/>
      <w:numFmt w:val="decimal"/>
      <w:lvlText w:val="%4."/>
      <w:lvlJc w:val="left"/>
      <w:pPr>
        <w:tabs>
          <w:tab w:val="num" w:pos="3420"/>
        </w:tabs>
        <w:ind w:left="3420" w:hanging="360"/>
      </w:pPr>
    </w:lvl>
    <w:lvl w:ilvl="4" w:tplc="040E0019" w:tentative="1">
      <w:start w:val="1"/>
      <w:numFmt w:val="lowerLetter"/>
      <w:lvlText w:val="%5."/>
      <w:lvlJc w:val="left"/>
      <w:pPr>
        <w:tabs>
          <w:tab w:val="num" w:pos="4140"/>
        </w:tabs>
        <w:ind w:left="4140" w:hanging="360"/>
      </w:pPr>
    </w:lvl>
    <w:lvl w:ilvl="5" w:tplc="040E001B" w:tentative="1">
      <w:start w:val="1"/>
      <w:numFmt w:val="lowerRoman"/>
      <w:lvlText w:val="%6."/>
      <w:lvlJc w:val="right"/>
      <w:pPr>
        <w:tabs>
          <w:tab w:val="num" w:pos="4860"/>
        </w:tabs>
        <w:ind w:left="4860" w:hanging="180"/>
      </w:pPr>
    </w:lvl>
    <w:lvl w:ilvl="6" w:tplc="040E000F" w:tentative="1">
      <w:start w:val="1"/>
      <w:numFmt w:val="decimal"/>
      <w:lvlText w:val="%7."/>
      <w:lvlJc w:val="left"/>
      <w:pPr>
        <w:tabs>
          <w:tab w:val="num" w:pos="5580"/>
        </w:tabs>
        <w:ind w:left="5580" w:hanging="360"/>
      </w:pPr>
    </w:lvl>
    <w:lvl w:ilvl="7" w:tplc="040E0019" w:tentative="1">
      <w:start w:val="1"/>
      <w:numFmt w:val="lowerLetter"/>
      <w:lvlText w:val="%8."/>
      <w:lvlJc w:val="left"/>
      <w:pPr>
        <w:tabs>
          <w:tab w:val="num" w:pos="6300"/>
        </w:tabs>
        <w:ind w:left="6300" w:hanging="360"/>
      </w:pPr>
    </w:lvl>
    <w:lvl w:ilvl="8" w:tplc="040E001B" w:tentative="1">
      <w:start w:val="1"/>
      <w:numFmt w:val="lowerRoman"/>
      <w:lvlText w:val="%9."/>
      <w:lvlJc w:val="right"/>
      <w:pPr>
        <w:tabs>
          <w:tab w:val="num" w:pos="7020"/>
        </w:tabs>
        <w:ind w:left="702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4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12C7A"/>
    <w:rsid w:val="00181840"/>
    <w:rsid w:val="002F1151"/>
    <w:rsid w:val="003D1888"/>
    <w:rsid w:val="00642483"/>
    <w:rsid w:val="00700938"/>
    <w:rsid w:val="007A5952"/>
    <w:rsid w:val="009D0B2A"/>
    <w:rsid w:val="00B12C7A"/>
    <w:rsid w:val="00B24598"/>
    <w:rsid w:val="00CC46B6"/>
    <w:rsid w:val="00DD3BDE"/>
    <w:rsid w:val="00E51798"/>
    <w:rsid w:val="00E7657B"/>
    <w:rsid w:val="00F35731"/>
    <w:rsid w:val="00FB371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">
    <w:name w:val="Normal"/>
    <w:qFormat/>
    <w:rsid w:val="00B12C7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hu-HU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character" w:styleId="Hiperhivatkozs">
    <w:name w:val="Hyperlink"/>
    <w:basedOn w:val="Bekezdsalapbettpusa"/>
    <w:uiPriority w:val="99"/>
    <w:unhideWhenUsed/>
    <w:rsid w:val="00B12C7A"/>
    <w:rPr>
      <w:color w:val="0000FF" w:themeColor="hyperlink"/>
      <w:u w:val="single"/>
    </w:rPr>
  </w:style>
  <w:style w:type="paragraph" w:styleId="Buborkszveg">
    <w:name w:val="Balloon Text"/>
    <w:basedOn w:val="Norml"/>
    <w:link w:val="BuborkszvegChar"/>
    <w:uiPriority w:val="99"/>
    <w:semiHidden/>
    <w:unhideWhenUsed/>
    <w:rsid w:val="002F1151"/>
    <w:rPr>
      <w:rFonts w:ascii="Tahoma" w:hAnsi="Tahoma" w:cs="Tahoma"/>
      <w:sz w:val="16"/>
      <w:szCs w:val="16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2F1151"/>
    <w:rPr>
      <w:rFonts w:ascii="Tahoma" w:eastAsia="Times New Roman" w:hAnsi="Tahoma" w:cs="Tahoma"/>
      <w:sz w:val="16"/>
      <w:szCs w:val="16"/>
      <w:lang w:eastAsia="hu-HU"/>
    </w:rPr>
  </w:style>
  <w:style w:type="paragraph" w:styleId="lfej">
    <w:name w:val="header"/>
    <w:basedOn w:val="Norml"/>
    <w:link w:val="lfejChar"/>
    <w:uiPriority w:val="99"/>
    <w:unhideWhenUsed/>
    <w:rsid w:val="00181840"/>
    <w:pPr>
      <w:tabs>
        <w:tab w:val="center" w:pos="4536"/>
        <w:tab w:val="right" w:pos="9072"/>
      </w:tabs>
    </w:pPr>
  </w:style>
  <w:style w:type="character" w:customStyle="1" w:styleId="lfejChar">
    <w:name w:val="Élőfej Char"/>
    <w:basedOn w:val="Bekezdsalapbettpusa"/>
    <w:link w:val="lfej"/>
    <w:uiPriority w:val="99"/>
    <w:rsid w:val="00181840"/>
    <w:rPr>
      <w:rFonts w:ascii="Times New Roman" w:eastAsia="Times New Roman" w:hAnsi="Times New Roman" w:cs="Times New Roman"/>
      <w:sz w:val="24"/>
      <w:szCs w:val="24"/>
      <w:lang w:eastAsia="hu-HU"/>
    </w:rPr>
  </w:style>
  <w:style w:type="paragraph" w:styleId="llb">
    <w:name w:val="footer"/>
    <w:basedOn w:val="Norml"/>
    <w:link w:val="llbChar"/>
    <w:uiPriority w:val="99"/>
    <w:unhideWhenUsed/>
    <w:rsid w:val="00181840"/>
    <w:pPr>
      <w:tabs>
        <w:tab w:val="center" w:pos="4536"/>
        <w:tab w:val="right" w:pos="9072"/>
      </w:tabs>
    </w:pPr>
  </w:style>
  <w:style w:type="character" w:customStyle="1" w:styleId="llbChar">
    <w:name w:val="Élőláb Char"/>
    <w:basedOn w:val="Bekezdsalapbettpusa"/>
    <w:link w:val="llb"/>
    <w:uiPriority w:val="99"/>
    <w:rsid w:val="00181840"/>
    <w:rPr>
      <w:rFonts w:ascii="Times New Roman" w:eastAsia="Times New Roman" w:hAnsi="Times New Roman" w:cs="Times New Roman"/>
      <w:sz w:val="24"/>
      <w:szCs w:val="24"/>
      <w:lang w:eastAsia="hu-HU"/>
    </w:rPr>
  </w:style>
  <w:style w:type="paragraph" w:styleId="Listaszerbekezds">
    <w:name w:val="List Paragraph"/>
    <w:basedOn w:val="Norml"/>
    <w:uiPriority w:val="34"/>
    <w:qFormat/>
    <w:rsid w:val="007A5952"/>
    <w:pPr>
      <w:ind w:left="720"/>
      <w:contextualSpacing/>
    </w:pPr>
  </w:style>
  <w:style w:type="paragraph" w:styleId="NormlWeb">
    <w:name w:val="Normal (Web)"/>
    <w:basedOn w:val="Norml"/>
    <w:uiPriority w:val="99"/>
    <w:semiHidden/>
    <w:unhideWhenUsed/>
    <w:rsid w:val="007A5952"/>
    <w:pPr>
      <w:spacing w:before="100" w:beforeAutospacing="1" w:after="100" w:afterAutospacing="1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">
    <w:name w:val="Normal"/>
    <w:qFormat/>
    <w:rsid w:val="00B12C7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hu-HU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character" w:styleId="Hiperhivatkozs">
    <w:name w:val="Hyperlink"/>
    <w:basedOn w:val="Bekezdsalapbettpusa"/>
    <w:uiPriority w:val="99"/>
    <w:unhideWhenUsed/>
    <w:rsid w:val="00B12C7A"/>
    <w:rPr>
      <w:color w:val="0000FF" w:themeColor="hyperlink"/>
      <w:u w:val="single"/>
    </w:rPr>
  </w:style>
  <w:style w:type="paragraph" w:styleId="Buborkszveg">
    <w:name w:val="Balloon Text"/>
    <w:basedOn w:val="Norml"/>
    <w:link w:val="BuborkszvegChar"/>
    <w:uiPriority w:val="99"/>
    <w:semiHidden/>
    <w:unhideWhenUsed/>
    <w:rsid w:val="002F1151"/>
    <w:rPr>
      <w:rFonts w:ascii="Tahoma" w:hAnsi="Tahoma" w:cs="Tahoma"/>
      <w:sz w:val="16"/>
      <w:szCs w:val="16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2F1151"/>
    <w:rPr>
      <w:rFonts w:ascii="Tahoma" w:eastAsia="Times New Roman" w:hAnsi="Tahoma" w:cs="Tahoma"/>
      <w:sz w:val="16"/>
      <w:szCs w:val="16"/>
      <w:lang w:eastAsia="hu-HU"/>
    </w:rPr>
  </w:style>
  <w:style w:type="paragraph" w:styleId="lfej">
    <w:name w:val="header"/>
    <w:basedOn w:val="Norml"/>
    <w:link w:val="lfejChar"/>
    <w:uiPriority w:val="99"/>
    <w:unhideWhenUsed/>
    <w:rsid w:val="00181840"/>
    <w:pPr>
      <w:tabs>
        <w:tab w:val="center" w:pos="4536"/>
        <w:tab w:val="right" w:pos="9072"/>
      </w:tabs>
    </w:pPr>
  </w:style>
  <w:style w:type="character" w:customStyle="1" w:styleId="lfejChar">
    <w:name w:val="Élőfej Char"/>
    <w:basedOn w:val="Bekezdsalapbettpusa"/>
    <w:link w:val="lfej"/>
    <w:uiPriority w:val="99"/>
    <w:rsid w:val="00181840"/>
    <w:rPr>
      <w:rFonts w:ascii="Times New Roman" w:eastAsia="Times New Roman" w:hAnsi="Times New Roman" w:cs="Times New Roman"/>
      <w:sz w:val="24"/>
      <w:szCs w:val="24"/>
      <w:lang w:eastAsia="hu-HU"/>
    </w:rPr>
  </w:style>
  <w:style w:type="paragraph" w:styleId="llb">
    <w:name w:val="footer"/>
    <w:basedOn w:val="Norml"/>
    <w:link w:val="llbChar"/>
    <w:uiPriority w:val="99"/>
    <w:unhideWhenUsed/>
    <w:rsid w:val="00181840"/>
    <w:pPr>
      <w:tabs>
        <w:tab w:val="center" w:pos="4536"/>
        <w:tab w:val="right" w:pos="9072"/>
      </w:tabs>
    </w:pPr>
  </w:style>
  <w:style w:type="character" w:customStyle="1" w:styleId="llbChar">
    <w:name w:val="Élőláb Char"/>
    <w:basedOn w:val="Bekezdsalapbettpusa"/>
    <w:link w:val="llb"/>
    <w:uiPriority w:val="99"/>
    <w:rsid w:val="00181840"/>
    <w:rPr>
      <w:rFonts w:ascii="Times New Roman" w:eastAsia="Times New Roman" w:hAnsi="Times New Roman" w:cs="Times New Roman"/>
      <w:sz w:val="24"/>
      <w:szCs w:val="24"/>
      <w:lang w:eastAsia="hu-HU"/>
    </w:rPr>
  </w:style>
  <w:style w:type="paragraph" w:styleId="Listaszerbekezds">
    <w:name w:val="List Paragraph"/>
    <w:basedOn w:val="Norml"/>
    <w:uiPriority w:val="34"/>
    <w:qFormat/>
    <w:rsid w:val="007A5952"/>
    <w:pPr>
      <w:ind w:left="720"/>
      <w:contextualSpacing/>
    </w:pPr>
  </w:style>
  <w:style w:type="paragraph" w:styleId="NormlWeb">
    <w:name w:val="Normal (Web)"/>
    <w:basedOn w:val="Norml"/>
    <w:uiPriority w:val="99"/>
    <w:semiHidden/>
    <w:unhideWhenUsed/>
    <w:rsid w:val="007A5952"/>
    <w:pPr>
      <w:spacing w:before="100" w:beforeAutospacing="1" w:after="100" w:afterAutospacing="1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3679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713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6584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1760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2570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9888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1839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471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3875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7949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9867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5078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224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375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786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4154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5505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7864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622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6637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7557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6439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1329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4317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2930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5203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nyiregyhaza.kir@katved.gov.hu" TargetMode="External"/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26" Type="http://schemas.openxmlformats.org/officeDocument/2006/relationships/image" Target="media/image18.jpeg"/><Relationship Id="rId3" Type="http://schemas.microsoft.com/office/2007/relationships/stylesWithEffects" Target="stylesWithEffects.xml"/><Relationship Id="rId21" Type="http://schemas.openxmlformats.org/officeDocument/2006/relationships/image" Target="media/image13.jpeg"/><Relationship Id="rId34" Type="http://schemas.openxmlformats.org/officeDocument/2006/relationships/image" Target="media/image26.jpeg"/><Relationship Id="rId7" Type="http://schemas.openxmlformats.org/officeDocument/2006/relationships/endnotes" Target="endnot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5" Type="http://schemas.openxmlformats.org/officeDocument/2006/relationships/image" Target="media/image17.jpeg"/><Relationship Id="rId33" Type="http://schemas.openxmlformats.org/officeDocument/2006/relationships/image" Target="media/image25.jpeg"/><Relationship Id="rId2" Type="http://schemas.openxmlformats.org/officeDocument/2006/relationships/styles" Target="styles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29" Type="http://schemas.openxmlformats.org/officeDocument/2006/relationships/image" Target="media/image21.jpe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3.jpeg"/><Relationship Id="rId24" Type="http://schemas.openxmlformats.org/officeDocument/2006/relationships/image" Target="media/image16.jpeg"/><Relationship Id="rId32" Type="http://schemas.openxmlformats.org/officeDocument/2006/relationships/image" Target="media/image24.jpeg"/><Relationship Id="rId37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7.jpeg"/><Relationship Id="rId23" Type="http://schemas.openxmlformats.org/officeDocument/2006/relationships/image" Target="media/image15.jpeg"/><Relationship Id="rId28" Type="http://schemas.openxmlformats.org/officeDocument/2006/relationships/image" Target="media/image20.jpeg"/><Relationship Id="rId36" Type="http://schemas.openxmlformats.org/officeDocument/2006/relationships/fontTable" Target="fontTable.xml"/><Relationship Id="rId10" Type="http://schemas.openxmlformats.org/officeDocument/2006/relationships/image" Target="media/image2.jpeg"/><Relationship Id="rId19" Type="http://schemas.openxmlformats.org/officeDocument/2006/relationships/image" Target="media/image11.jpeg"/><Relationship Id="rId31" Type="http://schemas.openxmlformats.org/officeDocument/2006/relationships/image" Target="media/image23.jpeg"/><Relationship Id="rId4" Type="http://schemas.openxmlformats.org/officeDocument/2006/relationships/settings" Target="settings.xml"/><Relationship Id="rId9" Type="http://schemas.openxmlformats.org/officeDocument/2006/relationships/image" Target="media/image1.jpeg"/><Relationship Id="rId14" Type="http://schemas.openxmlformats.org/officeDocument/2006/relationships/image" Target="media/image6.jpeg"/><Relationship Id="rId22" Type="http://schemas.openxmlformats.org/officeDocument/2006/relationships/image" Target="media/image14.jpeg"/><Relationship Id="rId27" Type="http://schemas.openxmlformats.org/officeDocument/2006/relationships/image" Target="media/image19.jpeg"/><Relationship Id="rId30" Type="http://schemas.openxmlformats.org/officeDocument/2006/relationships/image" Target="media/image22.jpeg"/><Relationship Id="rId35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34</TotalTime>
  <Pages>29</Pages>
  <Words>457</Words>
  <Characters>3159</Characters>
  <Application>Microsoft Office Word</Application>
  <DocSecurity>0</DocSecurity>
  <Lines>26</Lines>
  <Paragraphs>7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3609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dr. Tóth Marianna</dc:creator>
  <cp:lastModifiedBy>Köreiné Erdei Odett</cp:lastModifiedBy>
  <cp:revision>4</cp:revision>
  <dcterms:created xsi:type="dcterms:W3CDTF">2026-05-06T09:21:00Z</dcterms:created>
  <dcterms:modified xsi:type="dcterms:W3CDTF">2026-05-06T09:56:00Z</dcterms:modified>
</cp:coreProperties>
</file>